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附件：</w:t>
      </w:r>
    </w:p>
    <w:p>
      <w:pPr>
        <w:rPr>
          <w:rFonts w:hint="eastAsia"/>
        </w:rPr>
      </w:pPr>
    </w:p>
    <w:p>
      <w:pPr>
        <w:widowControl w:val="0"/>
        <w:wordWrap/>
        <w:adjustRightInd/>
        <w:snapToGrid/>
        <w:spacing w:line="6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招聘、选聘专职人民调解员</w:t>
      </w:r>
    </w:p>
    <w:p>
      <w:pPr>
        <w:widowControl w:val="0"/>
        <w:wordWrap/>
        <w:adjustRightInd/>
        <w:snapToGrid/>
        <w:spacing w:line="6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优先录用人员加分标准</w:t>
      </w:r>
    </w:p>
    <w:tbl>
      <w:tblPr>
        <w:tblStyle w:val="6"/>
        <w:tblW w:w="83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08"/>
        <w:gridCol w:w="2492"/>
        <w:gridCol w:w="27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  <w:jc w:val="center"/>
        </w:trPr>
        <w:tc>
          <w:tcPr>
            <w:tcW w:w="5600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加分项目</w:t>
            </w:r>
          </w:p>
        </w:tc>
        <w:tc>
          <w:tcPr>
            <w:tcW w:w="2778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加分标准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  <w:jc w:val="center"/>
        </w:trPr>
        <w:tc>
          <w:tcPr>
            <w:tcW w:w="3108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具有</w:t>
            </w:r>
            <w:r>
              <w:rPr>
                <w:rFonts w:hint="eastAsia" w:ascii="仿宋_GB2312" w:eastAsia="仿宋_GB2312"/>
                <w:sz w:val="32"/>
                <w:szCs w:val="32"/>
              </w:rPr>
              <w:t>研究生学历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并取得硕士</w:t>
            </w:r>
            <w:r>
              <w:rPr>
                <w:rFonts w:hint="eastAsia" w:ascii="仿宋_GB2312" w:eastAsia="仿宋_GB2312"/>
                <w:sz w:val="32"/>
                <w:szCs w:val="32"/>
              </w:rPr>
              <w:t>学位</w:t>
            </w:r>
          </w:p>
        </w:tc>
        <w:tc>
          <w:tcPr>
            <w:tcW w:w="249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法学专业</w:t>
            </w:r>
          </w:p>
        </w:tc>
        <w:tc>
          <w:tcPr>
            <w:tcW w:w="277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  <w:jc w:val="center"/>
        </w:trPr>
        <w:tc>
          <w:tcPr>
            <w:tcW w:w="310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49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其他专业</w:t>
            </w:r>
          </w:p>
        </w:tc>
        <w:tc>
          <w:tcPr>
            <w:tcW w:w="277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  <w:jc w:val="center"/>
        </w:trPr>
        <w:tc>
          <w:tcPr>
            <w:tcW w:w="560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取得国家统一</w:t>
            </w:r>
            <w:r>
              <w:rPr>
                <w:rFonts w:hint="eastAsia" w:ascii="仿宋_GB2312" w:eastAsia="仿宋_GB2312"/>
                <w:sz w:val="32"/>
                <w:szCs w:val="32"/>
              </w:rPr>
              <w:t>法律职业资格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证书</w:t>
            </w:r>
          </w:p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（含司法考试、律师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资格考试</w:t>
            </w:r>
            <w:r>
              <w:rPr>
                <w:rFonts w:hint="eastAsia" w:ascii="仿宋_GB2312" w:eastAsia="仿宋_GB2312"/>
                <w:sz w:val="32"/>
                <w:szCs w:val="32"/>
              </w:rPr>
              <w:t>）</w:t>
            </w:r>
          </w:p>
        </w:tc>
        <w:tc>
          <w:tcPr>
            <w:tcW w:w="277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  <w:jc w:val="center"/>
        </w:trPr>
        <w:tc>
          <w:tcPr>
            <w:tcW w:w="3108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俄语专业</w:t>
            </w:r>
          </w:p>
        </w:tc>
        <w:tc>
          <w:tcPr>
            <w:tcW w:w="249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大学本科学历</w:t>
            </w:r>
          </w:p>
        </w:tc>
        <w:tc>
          <w:tcPr>
            <w:tcW w:w="277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  <w:jc w:val="center"/>
        </w:trPr>
        <w:tc>
          <w:tcPr>
            <w:tcW w:w="310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49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专科学历</w:t>
            </w:r>
          </w:p>
        </w:tc>
        <w:tc>
          <w:tcPr>
            <w:tcW w:w="277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  <w:jc w:val="center"/>
        </w:trPr>
        <w:tc>
          <w:tcPr>
            <w:tcW w:w="3108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社会心理学专业</w:t>
            </w:r>
          </w:p>
        </w:tc>
        <w:tc>
          <w:tcPr>
            <w:tcW w:w="249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大学本科学历</w:t>
            </w:r>
          </w:p>
        </w:tc>
        <w:tc>
          <w:tcPr>
            <w:tcW w:w="277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  <w:jc w:val="center"/>
        </w:trPr>
        <w:tc>
          <w:tcPr>
            <w:tcW w:w="310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49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专科学历</w:t>
            </w:r>
          </w:p>
        </w:tc>
        <w:tc>
          <w:tcPr>
            <w:tcW w:w="277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  <w:jc w:val="center"/>
        </w:trPr>
        <w:tc>
          <w:tcPr>
            <w:tcW w:w="560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从事人民调解工作经历1年以上</w:t>
            </w:r>
          </w:p>
        </w:tc>
        <w:tc>
          <w:tcPr>
            <w:tcW w:w="277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  <w:jc w:val="center"/>
        </w:trPr>
        <w:tc>
          <w:tcPr>
            <w:tcW w:w="560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从事思想政治工作的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副</w:t>
            </w:r>
            <w:r>
              <w:rPr>
                <w:rFonts w:hint="eastAsia" w:ascii="仿宋_GB2312" w:eastAsia="仿宋_GB2312"/>
                <w:sz w:val="32"/>
                <w:szCs w:val="32"/>
              </w:rPr>
              <w:t>团级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以上</w:t>
            </w:r>
          </w:p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仿宋_GB2312" w:eastAsia="仿宋_GB2312"/>
                <w:sz w:val="32"/>
                <w:szCs w:val="32"/>
              </w:rPr>
              <w:t>退役军人</w:t>
            </w:r>
          </w:p>
        </w:tc>
        <w:tc>
          <w:tcPr>
            <w:tcW w:w="277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2分</w:t>
            </w:r>
          </w:p>
        </w:tc>
      </w:tr>
    </w:tbl>
    <w:p>
      <w:pPr>
        <w:rPr>
          <w:rFonts w:hint="eastAsia"/>
        </w:rPr>
      </w:pPr>
    </w:p>
    <w:p>
      <w:pPr>
        <w:jc w:val="center"/>
        <w:rPr>
          <w:rFonts w:hint="eastAsia"/>
          <w:lang w:eastAsia="zh-CN"/>
        </w:rPr>
      </w:pPr>
    </w:p>
    <w:sectPr>
      <w:headerReference r:id="rId6" w:type="first"/>
      <w:footerReference r:id="rId9" w:type="first"/>
      <w:headerReference r:id="rId4" w:type="default"/>
      <w:footerReference r:id="rId7" w:type="default"/>
      <w:headerReference r:id="rId5" w:type="even"/>
      <w:footerReference r:id="rId8" w:type="even"/>
      <w:pgSz w:w="11906" w:h="16838"/>
      <w:pgMar w:top="1440" w:right="1797" w:bottom="1440" w:left="1797" w:header="851" w:footer="992" w:gutter="0"/>
      <w:pgNumType w:fmt="numberInDash"/>
      <w:cols w:space="720" w:num="1"/>
      <w:docGrid w:type="lines" w:linePitch="312" w:charSpace="-1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方正小标宋简体">
    <w:altName w:val="微软雅黑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framePr w:wrap="around" w:vAnchor="text" w:hAnchor="margin" w:xAlign="outside" w:y="1"/>
      <w:rPr>
        <w:rStyle w:val="5"/>
        <w:rFonts w:ascii="宋体" w:hAnsi="宋体"/>
        <w:sz w:val="28"/>
        <w:szCs w:val="28"/>
      </w:rPr>
    </w:pPr>
    <w:r>
      <w:rPr>
        <w:rStyle w:val="5"/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PAGE  </w:instrText>
    </w:r>
    <w:r>
      <w:rPr>
        <w:rStyle w:val="5"/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- 11 -</w:t>
    </w:r>
    <w:r>
      <w:rPr>
        <w:rStyle w:val="5"/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3E3802EB"/>
    <w:rsid w:val="01890B30"/>
    <w:rsid w:val="0F7778EE"/>
    <w:rsid w:val="13AC2861"/>
    <w:rsid w:val="18783655"/>
    <w:rsid w:val="1AAB6F70"/>
    <w:rsid w:val="28C6694E"/>
    <w:rsid w:val="3514308F"/>
    <w:rsid w:val="3B8E7224"/>
    <w:rsid w:val="3CEC30CC"/>
    <w:rsid w:val="3E3802EB"/>
    <w:rsid w:val="42E86EDF"/>
    <w:rsid w:val="44010689"/>
    <w:rsid w:val="4A53389F"/>
    <w:rsid w:val="4B1D5A81"/>
    <w:rsid w:val="6B2053AE"/>
    <w:rsid w:val="772A6F18"/>
    <w:rsid w:val="7F5938C4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  <w:rPr/>
  </w:style>
  <w:style w:type="table" w:styleId="7">
    <w:name w:val="Table Grid"/>
    <w:basedOn w:val="6"/>
    <w:qFormat/>
    <w:uiPriority w:val="0"/>
    <w:pPr>
      <w:widowControl w:val="0"/>
      <w:jc w:val="both"/>
    </w:pPr>
    <w:tblPr>
      <w:tblStyle w:val="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 专业版_9.1.0.4895_{F1E327BC-269C-435d-A152-05C5408002CA}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2019-08-27T07:48:00Z</dcterms:created>
  <dc:creator>Administrator</dc:creator>
  <cp:lastModifiedBy>Administrator</cp:lastModifiedBy>
  <cp:lastPrinted>2019-09-02T06:49:00Z</cp:lastPrinted>
  <dcterms:modified xsi:type="dcterms:W3CDTF">2019-09-23T00:52:39Z</dcterms:modified>
  <dc:title>附件：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2052-9.1.0.4895</vt:lpwstr>
  </property>
</Properties>
</file>