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90" w:lineRule="atLeast"/>
        <w:jc w:val="left"/>
      </w:pPr>
    </w:p>
    <w:tbl>
      <w:tblPr>
        <w:tblW w:w="8430" w:type="dxa"/>
        <w:jc w:val="center"/>
        <w:tblInd w:w="-47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7"/>
        <w:gridCol w:w="1097"/>
        <w:gridCol w:w="721"/>
        <w:gridCol w:w="270"/>
        <w:gridCol w:w="932"/>
        <w:gridCol w:w="1172"/>
        <w:gridCol w:w="1773"/>
        <w:gridCol w:w="1158"/>
      </w:tblGrid>
      <w:tr>
        <w:tblPrEx>
          <w:shd w:val="clear"/>
          <w:tblLayout w:type="fixed"/>
        </w:tblPrEx>
        <w:trPr>
          <w:trHeight w:val="495" w:hRule="atLeast"/>
          <w:jc w:val="center"/>
        </w:trPr>
        <w:tc>
          <w:tcPr>
            <w:tcW w:w="1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9"/>
                <w:szCs w:val="19"/>
                <w:bdr w:val="none" w:color="auto" w:sz="0" w:space="0"/>
              </w:rPr>
              <w:t>部门/岗位</w:t>
            </w:r>
          </w:p>
        </w:tc>
        <w:tc>
          <w:tcPr>
            <w:tcW w:w="1097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9"/>
                <w:szCs w:val="19"/>
                <w:bdr w:val="none" w:color="auto" w:sz="0" w:space="0"/>
              </w:rPr>
              <w:t>岗位代码</w:t>
            </w:r>
          </w:p>
        </w:tc>
        <w:tc>
          <w:tcPr>
            <w:tcW w:w="721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27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9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11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9"/>
                <w:szCs w:val="19"/>
                <w:bdr w:val="none" w:color="auto" w:sz="0" w:space="0"/>
              </w:rPr>
              <w:t>学历/学位</w:t>
            </w:r>
          </w:p>
        </w:tc>
        <w:tc>
          <w:tcPr>
            <w:tcW w:w="17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9"/>
                <w:szCs w:val="19"/>
                <w:bdr w:val="none" w:color="auto" w:sz="0" w:space="0"/>
              </w:rPr>
              <w:t>毕业院校/专业</w:t>
            </w:r>
          </w:p>
        </w:tc>
        <w:tc>
          <w:tcPr>
            <w:tcW w:w="11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jc w:val="center"/>
        </w:trPr>
        <w:tc>
          <w:tcPr>
            <w:tcW w:w="13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精神康复科（闲林）/医师</w:t>
            </w:r>
          </w:p>
        </w:tc>
        <w:tc>
          <w:tcPr>
            <w:tcW w:w="10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C06-19-68</w:t>
            </w:r>
          </w:p>
        </w:tc>
        <w:tc>
          <w:tcPr>
            <w:tcW w:w="7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施瑛玉</w:t>
            </w:r>
          </w:p>
        </w:tc>
        <w:tc>
          <w:tcPr>
            <w:tcW w:w="2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1990.02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研究生/硕士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日本札幌医科大学/精神障碍康复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核医学科/工程师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C06-19-161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傅欹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1968.02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大专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浙江医学大学/生物医学工程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具有十年以上三甲医院工作经历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90" w:lineRule="atLeast"/>
        <w:jc w:val="left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bdr w:val="none" w:color="auto" w:sz="0" w:space="0"/>
        </w:rPr>
        <w:t>       公示时间：从2019年9月23日到9月30日，共7个工作日。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B0261"/>
    <w:rsid w:val="766B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hd w:val="clear" w:fill="FFFFFF"/>
      <w:spacing w:before="0" w:beforeAutospacing="0" w:after="150" w:afterAutospacing="0" w:line="900" w:lineRule="atLeast"/>
      <w:ind w:left="0" w:right="0"/>
      <w:jc w:val="center"/>
    </w:pPr>
    <w:rPr>
      <w:kern w:val="0"/>
      <w:sz w:val="27"/>
      <w:szCs w:val="27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yperlink"/>
    <w:basedOn w:val="4"/>
    <w:uiPriority w:val="0"/>
    <w:rPr>
      <w:color w:val="333333"/>
      <w:u w:val="none"/>
    </w:rPr>
  </w:style>
  <w:style w:type="character" w:styleId="9">
    <w:name w:val="HTML Code"/>
    <w:basedOn w:val="4"/>
    <w:uiPriority w:val="0"/>
    <w:rPr>
      <w:rFonts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Keyboard"/>
    <w:basedOn w:val="4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1">
    <w:name w:val="HTML Sample"/>
    <w:basedOn w:val="4"/>
    <w:uiPriority w:val="0"/>
    <w:rPr>
      <w:rFonts w:hint="default"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2019-09-23T09:23:00Z</dcterms:created>
  <dc:creator>秋叶夏花</dc:creator>
  <cp:lastModifiedBy>秋叶夏花</cp:lastModifiedBy>
  <dcterms:modified xsi:type="dcterms:W3CDTF">2019-09-23T09:23:39Z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