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pacing w:val="-6"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drawing>
          <wp:inline distT="0" distB="0" distL="114300" distR="114300">
            <wp:extent cx="438150" cy="304800"/>
            <wp:effectExtent l="1905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pacing w:val="-6"/>
          <w:sz w:val="40"/>
          <w:szCs w:val="40"/>
        </w:rPr>
        <w:t>海南汇智人力资源有限公司定安分公司报名表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>
            <w:pPr>
              <w:spacing w:line="460" w:lineRule="exact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C0A5E1C"/>
    <w:rsid w:val="0D577081"/>
    <w:rsid w:val="0E961CFB"/>
    <w:rsid w:val="0F90176F"/>
    <w:rsid w:val="124F7C49"/>
    <w:rsid w:val="12DA4770"/>
    <w:rsid w:val="170F09CF"/>
    <w:rsid w:val="1AF97FA9"/>
    <w:rsid w:val="1EBA6354"/>
    <w:rsid w:val="1FC5284C"/>
    <w:rsid w:val="202E1F25"/>
    <w:rsid w:val="217B4596"/>
    <w:rsid w:val="23F10219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59E042F"/>
    <w:rsid w:val="4A2F1E45"/>
    <w:rsid w:val="4AFE6F93"/>
    <w:rsid w:val="4BD81E82"/>
    <w:rsid w:val="4C5F2F99"/>
    <w:rsid w:val="4D841448"/>
    <w:rsid w:val="4EDE44BA"/>
    <w:rsid w:val="4EE623CC"/>
    <w:rsid w:val="4F7E1325"/>
    <w:rsid w:val="52DE6A69"/>
    <w:rsid w:val="53837142"/>
    <w:rsid w:val="55AD1453"/>
    <w:rsid w:val="5ABA32DF"/>
    <w:rsid w:val="5BE13D6C"/>
    <w:rsid w:val="5CA22F29"/>
    <w:rsid w:val="5D021551"/>
    <w:rsid w:val="5E6C2C7E"/>
    <w:rsid w:val="5ED36665"/>
    <w:rsid w:val="60363656"/>
    <w:rsid w:val="60D953AC"/>
    <w:rsid w:val="619E0D65"/>
    <w:rsid w:val="622C0715"/>
    <w:rsid w:val="64E41629"/>
    <w:rsid w:val="66D14900"/>
    <w:rsid w:val="69BA462B"/>
    <w:rsid w:val="6AA34129"/>
    <w:rsid w:val="6B7C3A15"/>
    <w:rsid w:val="6F8F46C4"/>
    <w:rsid w:val="6FA24176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190</TotalTime>
  <ScaleCrop>false</ScaleCrop>
  <LinksUpToDate>false</LinksUpToDate>
  <CharactersWithSpaces>3193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风吹过~</cp:lastModifiedBy>
  <cp:lastPrinted>2019-04-04T02:49:00Z</cp:lastPrinted>
  <dcterms:modified xsi:type="dcterms:W3CDTF">2019-09-23T02:47:03Z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