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b/>
          <w:bCs/>
          <w:sz w:val="36"/>
        </w:rPr>
      </w:pP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，是否有违反计划生育规定情况</w:t>
      </w:r>
      <w:r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承诺人承诺上述信息全面、真实、准确，知晓如有弄虚作假情形，将被取消办理聘用资格。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 诺 人：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03A"/>
    <w:rsid w:val="00100A5A"/>
    <w:rsid w:val="001627DC"/>
    <w:rsid w:val="00291023"/>
    <w:rsid w:val="0031503A"/>
    <w:rsid w:val="00367E0C"/>
    <w:rsid w:val="007B2F45"/>
    <w:rsid w:val="007E541E"/>
    <w:rsid w:val="00956D50"/>
    <w:rsid w:val="009B1831"/>
    <w:rsid w:val="00AA10D0"/>
    <w:rsid w:val="00B60C39"/>
    <w:rsid w:val="00DA6692"/>
    <w:rsid w:val="00F70569"/>
    <w:rsid w:val="163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2018-10-11T08:21:00Z</dcterms:created>
  <dc:creator>王燕纯</dc:creator>
  <cp:lastModifiedBy>陈旖</cp:lastModifiedBy>
  <cp:lastPrinted>2018-10-15T09:44:00Z</cp:lastPrinted>
  <dcterms:modified xsi:type="dcterms:W3CDTF">2019-09-19T01:17:25Z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