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关于冀州区2019年三支一扶</w:t>
      </w:r>
    </w:p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 xml:space="preserve"> “支教”志愿者定向招聘拟聘用人员名单的</w:t>
      </w:r>
    </w:p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公    告</w:t>
      </w:r>
    </w:p>
    <w:p>
      <w:pPr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　　</w:t>
      </w:r>
    </w:p>
    <w:p>
      <w:pPr>
        <w:ind w:firstLine="560" w:firstLineChars="200"/>
        <w:jc w:val="both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"/>
          <w:sz w:val="32"/>
          <w:szCs w:val="32"/>
        </w:rPr>
        <w:t>为落实好衡人社字[2018]268号（《关于基层空编事业单位定向招聘服务期满“三支一扶”志愿者的通知》）文件精神，《冀州区人社局关于2019年定向招聘“三支一扶”支教志愿者的实施方案》已经衡水市人社局核准，并已组织实施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现将拟聘用人员名单予以公示，并</w:t>
      </w:r>
      <w:r>
        <w:rPr>
          <w:rFonts w:hint="eastAsia" w:ascii="仿宋_GB2312" w:hAnsi="宋体" w:eastAsia="仿宋_GB2312"/>
          <w:sz w:val="32"/>
          <w:szCs w:val="32"/>
        </w:rPr>
        <w:t xml:space="preserve">接受社会监督。监督电话0318-8612041。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both"/>
        <w:rPr>
          <w:rFonts w:ascii="仿宋_GB2312" w:hAnsi="宋体" w:eastAsia="仿宋_GB2312" w:cs="仿宋"/>
          <w:sz w:val="32"/>
          <w:szCs w:val="32"/>
        </w:rPr>
      </w:pPr>
    </w:p>
    <w:p>
      <w:pPr>
        <w:spacing w:line="220" w:lineRule="atLeast"/>
        <w:ind w:firstLine="110" w:firstLineChars="50"/>
      </w:pPr>
    </w:p>
    <w:p>
      <w:pPr>
        <w:spacing w:line="220" w:lineRule="atLeast"/>
        <w:ind w:firstLine="140" w:firstLineChars="50"/>
        <w:rPr>
          <w:sz w:val="28"/>
          <w:szCs w:val="28"/>
        </w:rPr>
      </w:pPr>
    </w:p>
    <w:p>
      <w:pPr>
        <w:spacing w:line="220" w:lineRule="atLeast"/>
        <w:ind w:left="440" w:leftChars="200" w:firstLine="4060" w:firstLineChars="14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衡水市冀州区人力资源和社会保障局</w:t>
      </w:r>
    </w:p>
    <w:p>
      <w:pPr>
        <w:spacing w:line="220" w:lineRule="atLeast"/>
        <w:ind w:left="440" w:leftChars="200" w:firstLine="5180" w:firstLineChars="18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2019年9月19日</w:t>
      </w:r>
    </w:p>
    <w:p>
      <w:pPr>
        <w:spacing w:line="220" w:lineRule="atLeast"/>
        <w:ind w:firstLine="6720" w:firstLineChars="2400"/>
        <w:rPr>
          <w:rFonts w:ascii="仿宋_GB2312" w:hAnsi="仿宋" w:eastAsia="仿宋_GB2312"/>
          <w:sz w:val="28"/>
          <w:szCs w:val="28"/>
        </w:rPr>
      </w:pPr>
    </w:p>
    <w:p>
      <w:pPr>
        <w:spacing w:line="220" w:lineRule="atLeast"/>
        <w:ind w:firstLine="6720" w:firstLineChars="2400"/>
        <w:rPr>
          <w:rFonts w:ascii="仿宋_GB2312" w:hAnsi="仿宋" w:eastAsia="仿宋_GB2312"/>
          <w:sz w:val="28"/>
          <w:szCs w:val="28"/>
        </w:rPr>
      </w:pPr>
    </w:p>
    <w:p>
      <w:pPr>
        <w:spacing w:line="22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附：《衡水市冀州区</w:t>
      </w:r>
      <w:r>
        <w:rPr>
          <w:rFonts w:hint="eastAsia" w:ascii="仿宋_GB2312" w:hAnsi="宋体" w:eastAsia="仿宋_GB2312" w:cs="仿宋"/>
          <w:sz w:val="32"/>
          <w:szCs w:val="32"/>
        </w:rPr>
        <w:t>2019年定向招聘“三支一扶”支教志愿者拟聘用人员名单》</w:t>
      </w:r>
    </w:p>
    <w:p>
      <w:pPr>
        <w:spacing w:line="220" w:lineRule="atLeast"/>
        <w:ind w:firstLine="7680" w:firstLineChars="2400"/>
        <w:rPr>
          <w:rFonts w:ascii="仿宋_GB2312" w:hAnsi="仿宋" w:eastAsia="仿宋_GB2312"/>
          <w:sz w:val="32"/>
          <w:szCs w:val="32"/>
        </w:rPr>
      </w:pPr>
    </w:p>
    <w:p>
      <w:pPr>
        <w:spacing w:line="220" w:lineRule="atLeast"/>
        <w:ind w:firstLine="7680" w:firstLineChars="2400"/>
        <w:rPr>
          <w:rFonts w:ascii="仿宋_GB2312" w:hAnsi="仿宋" w:eastAsia="仿宋_GB2312"/>
          <w:sz w:val="32"/>
          <w:szCs w:val="32"/>
        </w:rPr>
      </w:pPr>
    </w:p>
    <w:p>
      <w:pPr>
        <w:spacing w:line="220" w:lineRule="atLeast"/>
        <w:rPr>
          <w:rFonts w:ascii="仿宋_GB2312" w:hAnsi="仿宋" w:eastAsia="仿宋_GB2312"/>
          <w:sz w:val="32"/>
          <w:szCs w:val="32"/>
        </w:rPr>
      </w:pPr>
    </w:p>
    <w:p>
      <w:pPr>
        <w:spacing w:line="220" w:lineRule="atLeas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220" w:lineRule="atLeas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衡水市冀州区2019年定向招聘“三支一扶”支教志愿者拟聘用人员名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单</w:t>
      </w:r>
    </w:p>
    <w:tbl>
      <w:tblPr>
        <w:tblStyle w:val="6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62"/>
        <w:gridCol w:w="1737"/>
        <w:gridCol w:w="1145"/>
        <w:gridCol w:w="4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5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862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737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毕业学校</w:t>
            </w:r>
          </w:p>
        </w:tc>
        <w:tc>
          <w:tcPr>
            <w:tcW w:w="1145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学历</w:t>
            </w:r>
          </w:p>
        </w:tc>
        <w:tc>
          <w:tcPr>
            <w:tcW w:w="4630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拟聘用单位名称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5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魏叶</w:t>
            </w:r>
          </w:p>
        </w:tc>
        <w:tc>
          <w:tcPr>
            <w:tcW w:w="862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女</w:t>
            </w:r>
          </w:p>
        </w:tc>
        <w:tc>
          <w:tcPr>
            <w:tcW w:w="1737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衡水学院</w:t>
            </w:r>
          </w:p>
        </w:tc>
        <w:tc>
          <w:tcPr>
            <w:tcW w:w="1145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专科</w:t>
            </w:r>
          </w:p>
        </w:tc>
        <w:tc>
          <w:tcPr>
            <w:tcW w:w="4630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小寨乡中学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5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刘佳季</w:t>
            </w:r>
          </w:p>
        </w:tc>
        <w:tc>
          <w:tcPr>
            <w:tcW w:w="862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男</w:t>
            </w:r>
          </w:p>
        </w:tc>
        <w:tc>
          <w:tcPr>
            <w:tcW w:w="1737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怀化学院</w:t>
            </w:r>
          </w:p>
        </w:tc>
        <w:tc>
          <w:tcPr>
            <w:tcW w:w="1145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本科</w:t>
            </w:r>
          </w:p>
        </w:tc>
        <w:tc>
          <w:tcPr>
            <w:tcW w:w="4630" w:type="dxa"/>
          </w:tcPr>
          <w:p>
            <w:pPr>
              <w:spacing w:line="220" w:lineRule="atLeas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区第五实验小学</w:t>
            </w:r>
          </w:p>
        </w:tc>
      </w:tr>
    </w:tbl>
    <w:p>
      <w:pPr>
        <w:spacing w:line="220" w:lineRule="atLeas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3D56"/>
    <w:rsid w:val="0013605B"/>
    <w:rsid w:val="001D1901"/>
    <w:rsid w:val="00220EF5"/>
    <w:rsid w:val="00265AED"/>
    <w:rsid w:val="002825B3"/>
    <w:rsid w:val="00323B43"/>
    <w:rsid w:val="00332A22"/>
    <w:rsid w:val="003D37D8"/>
    <w:rsid w:val="00426133"/>
    <w:rsid w:val="004358AB"/>
    <w:rsid w:val="00442AAD"/>
    <w:rsid w:val="00464A3C"/>
    <w:rsid w:val="004B314C"/>
    <w:rsid w:val="004D2FBE"/>
    <w:rsid w:val="00513285"/>
    <w:rsid w:val="00624516"/>
    <w:rsid w:val="006A0C2A"/>
    <w:rsid w:val="007407F4"/>
    <w:rsid w:val="007E038F"/>
    <w:rsid w:val="00803E9C"/>
    <w:rsid w:val="008274C6"/>
    <w:rsid w:val="008B7726"/>
    <w:rsid w:val="008F668B"/>
    <w:rsid w:val="00977484"/>
    <w:rsid w:val="00BC46AC"/>
    <w:rsid w:val="00C36E9C"/>
    <w:rsid w:val="00D31D50"/>
    <w:rsid w:val="00E55CDF"/>
    <w:rsid w:val="00FD4A79"/>
    <w:rsid w:val="6A6C7C06"/>
    <w:rsid w:val="6E62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60</TotalTime>
  <ScaleCrop>false</ScaleCrop>
  <LinksUpToDate>false</LinksUpToDate>
  <CharactersWithSpaces>384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2019-09-19T02:28:00Z</cp:lastPrinted>
  <dcterms:modified xsi:type="dcterms:W3CDTF">2019-09-19T07:46:13Z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