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beforeAutospacing="0" w:afterAutospacing="0" w:line="480" w:lineRule="exact"/>
        <w:ind w:right="360"/>
        <w:jc w:val="both"/>
        <w:rPr>
          <w:rFonts w:hint="eastAsia" w:ascii="黑体" w:eastAsia="黑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  <w:r>
        <w:rPr>
          <w:rFonts w:hint="eastAsia" w:ascii="黑体" w:eastAsia="黑体"/>
          <w:sz w:val="28"/>
          <w:szCs w:val="28"/>
          <w:lang w:eastAsia="zh-CN"/>
        </w:rPr>
        <w:t>厦门华侨亚热带植物引种园高层次专</w:t>
      </w:r>
      <w:r>
        <w:rPr>
          <w:rFonts w:hint="eastAsia" w:ascii="黑体" w:eastAsia="黑体"/>
          <w:sz w:val="28"/>
          <w:szCs w:val="28"/>
        </w:rPr>
        <w:t>业人才招聘报名登表</w:t>
      </w:r>
    </w:p>
    <w:tbl>
      <w:tblPr>
        <w:tblStyle w:val="3"/>
        <w:tblpPr w:leftFromText="180" w:rightFromText="180" w:vertAnchor="text" w:horzAnchor="page" w:tblpX="1305" w:tblpY="218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14"/>
        <w:gridCol w:w="224"/>
        <w:gridCol w:w="531"/>
        <w:gridCol w:w="540"/>
        <w:gridCol w:w="369"/>
        <w:gridCol w:w="711"/>
        <w:gridCol w:w="909"/>
        <w:gridCol w:w="531"/>
        <w:gridCol w:w="1080"/>
        <w:gridCol w:w="180"/>
        <w:gridCol w:w="540"/>
        <w:gridCol w:w="540"/>
        <w:gridCol w:w="91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籍贯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学历学位</w:t>
            </w: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全日制教育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毕业院校系及专业</w:t>
            </w:r>
          </w:p>
        </w:tc>
        <w:tc>
          <w:tcPr>
            <w:tcW w:w="325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75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9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在职教育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毕业院校系及专业</w:t>
            </w:r>
          </w:p>
        </w:tc>
        <w:tc>
          <w:tcPr>
            <w:tcW w:w="325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0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专业特长</w:t>
            </w:r>
          </w:p>
        </w:tc>
        <w:tc>
          <w:tcPr>
            <w:tcW w:w="25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3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36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原工作单位</w:t>
            </w:r>
          </w:p>
        </w:tc>
        <w:tc>
          <w:tcPr>
            <w:tcW w:w="30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单位性质</w:t>
            </w:r>
          </w:p>
        </w:tc>
        <w:tc>
          <w:tcPr>
            <w:tcW w:w="30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50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原主管部门</w:t>
            </w:r>
          </w:p>
        </w:tc>
        <w:tc>
          <w:tcPr>
            <w:tcW w:w="252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33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联系方式（电话、手机）</w:t>
            </w:r>
          </w:p>
        </w:tc>
        <w:tc>
          <w:tcPr>
            <w:tcW w:w="30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</w:trPr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本人主要学习和工作经历</w:t>
            </w:r>
          </w:p>
        </w:tc>
        <w:tc>
          <w:tcPr>
            <w:tcW w:w="8457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</w:trPr>
        <w:tc>
          <w:tcPr>
            <w:tcW w:w="97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>获奖及发表论文著作情况</w:t>
            </w:r>
          </w:p>
        </w:tc>
        <w:tc>
          <w:tcPr>
            <w:tcW w:w="8457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家庭成员情况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称谓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378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6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11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78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6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本人承诺</w:t>
            </w:r>
          </w:p>
        </w:tc>
        <w:tc>
          <w:tcPr>
            <w:tcW w:w="8795" w:type="dxa"/>
            <w:gridSpan w:val="14"/>
            <w:vAlign w:val="center"/>
          </w:tcPr>
          <w:p>
            <w:pPr>
              <w:snapToGrid w:val="0"/>
              <w:ind w:firstLine="420" w:firstLineChars="2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本人承诺以上所填资料真实准确，若有信息不实、不符合招聘岗位要求的，或隐瞒事实、弄虚作假，一经核实，同意即取消面试或聘用资格；已被聘用的，将予以解聘。</w:t>
            </w:r>
          </w:p>
          <w:p>
            <w:pPr>
              <w:snapToGrid w:val="0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签名：                                                       年      月     日  </w:t>
            </w:r>
            <w:r>
              <w:rPr>
                <w:rFonts w:hint="eastAsia"/>
                <w:color w:val="000000"/>
                <w:sz w:val="24"/>
              </w:rPr>
              <w:t xml:space="preserve">       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22DD2"/>
    <w:rsid w:val="3862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2019-09-16T10:01:00Z</dcterms:created>
  <dc:creator>、万石石石▫◽⬜</dc:creator>
  <cp:lastModifiedBy>、万石石石▫◽⬜</cp:lastModifiedBy>
  <dcterms:modified xsi:type="dcterms:W3CDTF">2019-09-16T10:01:14Z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