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/>
          <w:b/>
          <w:bCs/>
          <w:szCs w:val="21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公开招聘专业技术人才报名登记表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540" w:lineRule="exact"/>
        <w:textAlignment w:val="auto"/>
        <w:outlineLvl w:val="9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应聘职位：</w:t>
      </w:r>
    </w:p>
    <w:tbl>
      <w:tblPr>
        <w:tblStyle w:val="3"/>
        <w:tblpPr w:leftFromText="180" w:rightFromText="180" w:vertAnchor="text" w:tblpY="1"/>
        <w:tblOverlap w:val="never"/>
        <w:tblW w:w="8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04"/>
        <w:gridCol w:w="615"/>
        <w:gridCol w:w="645"/>
        <w:gridCol w:w="680"/>
        <w:gridCol w:w="370"/>
        <w:gridCol w:w="1229"/>
        <w:gridCol w:w="701"/>
        <w:gridCol w:w="525"/>
        <w:gridCol w:w="182"/>
        <w:gridCol w:w="14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 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婚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 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专业岗位工作年限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 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 况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最 高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历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资格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档案所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在单位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通讯地 址</w:t>
            </w:r>
          </w:p>
        </w:tc>
        <w:tc>
          <w:tcPr>
            <w:tcW w:w="5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邮编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0" w:firstLineChars="50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家庭</w:t>
            </w:r>
          </w:p>
          <w:p>
            <w:pPr>
              <w:spacing w:line="240" w:lineRule="auto"/>
              <w:ind w:firstLine="100" w:firstLineChars="50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</w:rPr>
              <w:t>住址</w:t>
            </w:r>
          </w:p>
        </w:tc>
        <w:tc>
          <w:tcPr>
            <w:tcW w:w="5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E-mail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现工作单位及部门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学历情况（从高中填起）：（可附页）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主要工作简历：（可附页）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8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个人能力及主要业绩：（可附页）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4096"/>
    <w:rsid w:val="5E3722DB"/>
    <w:rsid w:val="64B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2019-02-26T02:16:00Z</dcterms:created>
  <dc:creator>Administrator</dc:creator>
  <cp:lastModifiedBy>普般静朴女</cp:lastModifiedBy>
  <dcterms:modified xsi:type="dcterms:W3CDTF">2019-09-04T03:43:58Z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