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E1" w:rsidRPr="004B3BE1" w:rsidRDefault="004B3BE1" w:rsidP="004B3BE1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B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</w:t>
      </w:r>
    </w:p>
    <w:p w:rsidR="00D86905" w:rsidRDefault="00D86905" w:rsidP="004B3BE1">
      <w:pPr>
        <w:widowControl/>
        <w:shd w:val="clear" w:color="auto" w:fill="FFFFFF"/>
        <w:spacing w:line="360" w:lineRule="atLeast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p w:rsidR="004B3BE1" w:rsidRPr="00537748" w:rsidRDefault="004B3BE1" w:rsidP="00E91D4A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53774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山西省体育局2019年</w:t>
      </w:r>
      <w:r w:rsidR="00E91D4A" w:rsidRPr="0053774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事业单位公开招聘</w:t>
      </w:r>
      <w:r w:rsidRPr="0053774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体检</w:t>
      </w:r>
      <w:r w:rsidR="00E91D4A" w:rsidRPr="0053774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考察</w:t>
      </w:r>
      <w:r w:rsidRPr="0053774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人员名单</w:t>
      </w:r>
    </w:p>
    <w:tbl>
      <w:tblPr>
        <w:tblW w:w="8228" w:type="dxa"/>
        <w:jc w:val="center"/>
        <w:tblCellMar>
          <w:left w:w="0" w:type="dxa"/>
          <w:right w:w="0" w:type="dxa"/>
        </w:tblCellMar>
        <w:tblLook w:val="04A0"/>
      </w:tblPr>
      <w:tblGrid>
        <w:gridCol w:w="4357"/>
        <w:gridCol w:w="2072"/>
        <w:gridCol w:w="1799"/>
      </w:tblGrid>
      <w:tr w:rsidR="004B3BE1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BE1" w:rsidRPr="004B3BE1" w:rsidRDefault="004B3BE1" w:rsidP="0053774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B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BE1" w:rsidRPr="004B3BE1" w:rsidRDefault="004B3BE1" w:rsidP="0053774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BE1" w:rsidRPr="004B3BE1" w:rsidRDefault="004B3BE1" w:rsidP="00537748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B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</w:tr>
      <w:tr w:rsidR="004B3BE1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BE1" w:rsidRPr="004B3BE1" w:rsidRDefault="004B6C3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C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山西体育职业学院_专技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BE1" w:rsidRPr="004B3BE1" w:rsidRDefault="004B6C3B" w:rsidP="003539E0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C3B">
              <w:rPr>
                <w:rFonts w:ascii="宋体" w:eastAsia="宋体" w:hAnsi="宋体" w:cs="宋体"/>
                <w:kern w:val="0"/>
                <w:sz w:val="24"/>
                <w:szCs w:val="24"/>
              </w:rPr>
              <w:t>94101052117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BE1" w:rsidRPr="004B3BE1" w:rsidRDefault="004B6C3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C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王雨薇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4B6C3B" w:rsidP="00537748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C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山西省自行车击剑运动管理中心_专技1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4B6C3B" w:rsidP="003539E0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C3B">
              <w:rPr>
                <w:rFonts w:ascii="宋体" w:eastAsia="宋体" w:hAnsi="宋体" w:cs="宋体"/>
                <w:kern w:val="0"/>
                <w:sz w:val="24"/>
                <w:szCs w:val="24"/>
              </w:rPr>
              <w:t>94101080520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4B6C3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C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张栋华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C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山西省自行车击剑运动管理中心_专技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4B6C3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C3B">
              <w:rPr>
                <w:rFonts w:ascii="宋体" w:eastAsia="宋体" w:hAnsi="宋体" w:cs="宋体"/>
                <w:kern w:val="0"/>
                <w:sz w:val="24"/>
                <w:szCs w:val="24"/>
              </w:rPr>
              <w:t>94101043001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张佳雯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山西省射击射箭运动管理中心_专技1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94101245830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烨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山西省射击射箭运动管理中心_专技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94101134729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邢佳艺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山西省田径运动管理中心_专技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94101100116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白夙君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山西省游泳运动管理中心_专技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94101071918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洁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山西省运动康复基地_管理1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94101131114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阎文景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山西省运动康复基地_管理2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94101181317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尚利军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山西省运动康复基地_专技1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94101185317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杨景超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山西省运动康复基地_专技2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94101131825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王雪琴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山西省体育科学研究所_专技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94101182009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张慧霞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山西省社会体育管理中心_管理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94101083712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赵琳琳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山西省体育竞赛管理中心_管理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94101167605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郗浩珺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山西省体育产业管理中心_管理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94101184427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庞雪倩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山西省体育局财务核算管理中心_管理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94101181618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郭婕杰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山西省体育人才职业转换中心_管理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6800AB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94101141518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凯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山西省体育博物馆_管理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/>
                <w:kern w:val="0"/>
                <w:sz w:val="24"/>
                <w:szCs w:val="24"/>
              </w:rPr>
              <w:t>94101201714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  悦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6800AB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山西省全民健身中心_管理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537748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/>
                <w:kern w:val="0"/>
                <w:sz w:val="24"/>
                <w:szCs w:val="24"/>
              </w:rPr>
              <w:t>94101162017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537748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李坤怡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537748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山西省全民健身中心_专技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537748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/>
                <w:kern w:val="0"/>
                <w:sz w:val="24"/>
                <w:szCs w:val="24"/>
              </w:rPr>
              <w:t>94101010725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537748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冯卫琪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537748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山西体育中心_专技1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537748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/>
                <w:kern w:val="0"/>
                <w:sz w:val="24"/>
                <w:szCs w:val="24"/>
              </w:rPr>
              <w:t>94101180404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537748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付蕾洁</w:t>
            </w:r>
          </w:p>
        </w:tc>
      </w:tr>
      <w:tr w:rsidR="00E91D4A" w:rsidRPr="004B3BE1" w:rsidTr="004B6C3B">
        <w:trPr>
          <w:trHeight w:val="379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Pr="004B3BE1" w:rsidRDefault="00537748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山西体育中心_专技2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537748" w:rsidP="003539E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/>
                <w:kern w:val="0"/>
                <w:sz w:val="24"/>
                <w:szCs w:val="24"/>
              </w:rPr>
              <w:t>94101238625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D4A" w:rsidRDefault="00537748" w:rsidP="00537748">
            <w:pPr>
              <w:widowControl/>
              <w:spacing w:line="3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强</w:t>
            </w:r>
          </w:p>
        </w:tc>
      </w:tr>
    </w:tbl>
    <w:p w:rsidR="004B3BE1" w:rsidRPr="004B3BE1" w:rsidRDefault="004B3BE1" w:rsidP="004B3BE1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B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37748" w:rsidRDefault="004B3BE1" w:rsidP="0053774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B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p w:rsidR="00537748" w:rsidRDefault="00537748" w:rsidP="0053774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37748" w:rsidRDefault="00537748" w:rsidP="0053774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37748" w:rsidRDefault="00537748" w:rsidP="0053774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37748" w:rsidRDefault="00537748" w:rsidP="0053774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37748" w:rsidRDefault="00537748" w:rsidP="0053774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37748" w:rsidRDefault="00537748" w:rsidP="0053774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37748" w:rsidRDefault="00537748" w:rsidP="0053774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B3BE1" w:rsidRPr="004B3BE1" w:rsidRDefault="004B3BE1" w:rsidP="0053774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B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附件2：</w:t>
      </w:r>
    </w:p>
    <w:p w:rsidR="004B3BE1" w:rsidRPr="004B3BE1" w:rsidRDefault="004B3BE1" w:rsidP="004B3BE1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B3BE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检</w:t>
      </w:r>
      <w:r w:rsidR="00052E59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4B3BE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前</w:t>
      </w:r>
      <w:r w:rsidR="00052E59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4B3BE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须</w:t>
      </w:r>
      <w:r w:rsidR="00052E59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4B3BE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知</w:t>
      </w:r>
      <w:r w:rsidR="00AF082C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（体检机构发布）</w:t>
      </w:r>
    </w:p>
    <w:p w:rsidR="00625608" w:rsidRPr="00AF082C" w:rsidRDefault="00625608" w:rsidP="00AF082C">
      <w:pPr>
        <w:spacing w:line="480" w:lineRule="exact"/>
        <w:jc w:val="left"/>
        <w:rPr>
          <w:rFonts w:ascii="仿宋_GB2312" w:eastAsia="仿宋_GB2312"/>
          <w:b/>
          <w:sz w:val="24"/>
          <w:szCs w:val="24"/>
        </w:rPr>
      </w:pPr>
    </w:p>
    <w:p w:rsidR="00625608" w:rsidRPr="00625608" w:rsidRDefault="00625608" w:rsidP="00AF082C">
      <w:pPr>
        <w:spacing w:line="480" w:lineRule="exact"/>
        <w:jc w:val="left"/>
        <w:rPr>
          <w:rFonts w:ascii="仿宋_GB2312" w:eastAsia="仿宋_GB2312"/>
          <w:b/>
          <w:sz w:val="24"/>
          <w:szCs w:val="24"/>
        </w:rPr>
      </w:pPr>
      <w:r w:rsidRPr="00625608">
        <w:rPr>
          <w:rFonts w:ascii="仿宋_GB2312" w:eastAsia="仿宋_GB2312" w:hint="eastAsia"/>
          <w:b/>
          <w:sz w:val="24"/>
          <w:szCs w:val="24"/>
        </w:rPr>
        <w:t>有关体检时的注意事项如下：</w:t>
      </w:r>
    </w:p>
    <w:p w:rsidR="00625608" w:rsidRPr="00625608" w:rsidRDefault="00625608" w:rsidP="00AF082C">
      <w:pPr>
        <w:pStyle w:val="1"/>
        <w:numPr>
          <w:ilvl w:val="0"/>
          <w:numId w:val="1"/>
        </w:numPr>
        <w:spacing w:line="480" w:lineRule="exact"/>
        <w:ind w:left="907"/>
        <w:jc w:val="left"/>
        <w:rPr>
          <w:rFonts w:ascii="仿宋_GB2312" w:eastAsia="仿宋_GB2312"/>
          <w:spacing w:val="-10"/>
          <w:sz w:val="24"/>
          <w:szCs w:val="24"/>
        </w:rPr>
      </w:pPr>
      <w:r w:rsidRPr="00625608">
        <w:rPr>
          <w:rFonts w:ascii="仿宋_GB2312" w:eastAsia="仿宋_GB2312" w:hint="eastAsia"/>
          <w:spacing w:val="-10"/>
          <w:sz w:val="24"/>
          <w:szCs w:val="24"/>
        </w:rPr>
        <w:t>于体检前三日内常规饮食，避免暴饮暴食及过多食用肉类、动物内脏、酒类等。</w:t>
      </w:r>
    </w:p>
    <w:p w:rsidR="00625608" w:rsidRPr="00625608" w:rsidRDefault="00625608" w:rsidP="00AF082C">
      <w:pPr>
        <w:pStyle w:val="1"/>
        <w:numPr>
          <w:ilvl w:val="0"/>
          <w:numId w:val="1"/>
        </w:numPr>
        <w:spacing w:line="480" w:lineRule="exact"/>
        <w:ind w:left="907"/>
        <w:jc w:val="left"/>
        <w:rPr>
          <w:rFonts w:ascii="仿宋_GB2312" w:eastAsia="仿宋_GB2312"/>
          <w:spacing w:val="-10"/>
          <w:sz w:val="24"/>
          <w:szCs w:val="24"/>
        </w:rPr>
      </w:pPr>
      <w:r w:rsidRPr="00625608">
        <w:rPr>
          <w:rFonts w:ascii="仿宋_GB2312" w:eastAsia="仿宋_GB2312" w:hint="eastAsia"/>
          <w:spacing w:val="-10"/>
          <w:sz w:val="24"/>
          <w:szCs w:val="24"/>
        </w:rPr>
        <w:t>体检前一日晚清淡饮食，24:00后禁食，可饮少量水。体检当日早晨禁饮食,以便静脉采血化验、腹部Ｂ超检查。</w:t>
      </w:r>
    </w:p>
    <w:p w:rsidR="00625608" w:rsidRPr="00625608" w:rsidRDefault="00625608" w:rsidP="00AF082C">
      <w:pPr>
        <w:pStyle w:val="1"/>
        <w:numPr>
          <w:ilvl w:val="0"/>
          <w:numId w:val="1"/>
        </w:numPr>
        <w:spacing w:line="480" w:lineRule="exact"/>
        <w:ind w:left="907"/>
        <w:jc w:val="left"/>
        <w:rPr>
          <w:rFonts w:ascii="仿宋_GB2312" w:eastAsia="仿宋_GB2312"/>
          <w:spacing w:val="-10"/>
          <w:sz w:val="24"/>
          <w:szCs w:val="24"/>
        </w:rPr>
      </w:pPr>
      <w:r w:rsidRPr="00625608">
        <w:rPr>
          <w:rFonts w:ascii="仿宋_GB2312" w:eastAsia="仿宋_GB2312" w:hint="eastAsia"/>
          <w:spacing w:val="-10"/>
          <w:sz w:val="24"/>
          <w:szCs w:val="24"/>
        </w:rPr>
        <w:t>请您留下体检当日早晨大、小便标本,体检时带来。</w:t>
      </w:r>
    </w:p>
    <w:p w:rsidR="00625608" w:rsidRPr="00625608" w:rsidRDefault="00625608" w:rsidP="00AF082C">
      <w:pPr>
        <w:pStyle w:val="1"/>
        <w:numPr>
          <w:ilvl w:val="0"/>
          <w:numId w:val="1"/>
        </w:numPr>
        <w:spacing w:line="480" w:lineRule="exact"/>
        <w:ind w:left="907"/>
        <w:jc w:val="left"/>
        <w:rPr>
          <w:rFonts w:ascii="仿宋_GB2312" w:eastAsia="仿宋_GB2312"/>
          <w:spacing w:val="-10"/>
          <w:sz w:val="24"/>
          <w:szCs w:val="24"/>
        </w:rPr>
      </w:pPr>
      <w:r w:rsidRPr="00625608">
        <w:rPr>
          <w:rFonts w:ascii="仿宋_GB2312" w:eastAsia="仿宋_GB2312" w:hint="eastAsia"/>
          <w:spacing w:val="-10"/>
          <w:sz w:val="24"/>
          <w:szCs w:val="24"/>
        </w:rPr>
        <w:t>做CT、上消化道造影、X胸片时，勿穿带胶印图形图画及金属纽扣饰物的衣服、内衣，勿佩戴饰品女士勿穿连衣裙装。</w:t>
      </w:r>
    </w:p>
    <w:p w:rsidR="00625608" w:rsidRPr="00C07121" w:rsidRDefault="00625608" w:rsidP="00B74DC5">
      <w:pPr>
        <w:pStyle w:val="1"/>
        <w:numPr>
          <w:ilvl w:val="0"/>
          <w:numId w:val="1"/>
        </w:numPr>
        <w:spacing w:line="480" w:lineRule="exact"/>
        <w:jc w:val="left"/>
        <w:rPr>
          <w:rStyle w:val="a6"/>
          <w:rFonts w:ascii="仿宋_GB2312" w:eastAsia="仿宋_GB2312"/>
          <w:b w:val="0"/>
          <w:bCs w:val="0"/>
          <w:spacing w:val="-10"/>
          <w:sz w:val="24"/>
          <w:szCs w:val="24"/>
        </w:rPr>
      </w:pPr>
      <w:r w:rsidRPr="00625608">
        <w:rPr>
          <w:rFonts w:ascii="仿宋_GB2312" w:eastAsia="仿宋_GB2312" w:hint="eastAsia"/>
          <w:spacing w:val="-10"/>
          <w:sz w:val="24"/>
          <w:szCs w:val="24"/>
        </w:rPr>
        <w:t>患有高血压、糖尿病、心脏病等慢性病受检者，在体检时请向医师说明病情并携带药物</w:t>
      </w:r>
      <w:r w:rsidR="003B4E77">
        <w:rPr>
          <w:rFonts w:ascii="仿宋_GB2312" w:eastAsia="仿宋_GB2312" w:hint="eastAsia"/>
          <w:spacing w:val="-10"/>
          <w:sz w:val="24"/>
          <w:szCs w:val="24"/>
        </w:rPr>
        <w:t>。</w:t>
      </w:r>
    </w:p>
    <w:p w:rsidR="00625608" w:rsidRPr="00625608" w:rsidRDefault="00625608" w:rsidP="00AF082C">
      <w:pPr>
        <w:pStyle w:val="1"/>
        <w:spacing w:line="480" w:lineRule="exact"/>
        <w:ind w:firstLine="0"/>
        <w:jc w:val="left"/>
        <w:rPr>
          <w:rFonts w:ascii="仿宋_GB2312" w:eastAsia="仿宋_GB2312"/>
          <w:spacing w:val="-10"/>
          <w:sz w:val="24"/>
          <w:szCs w:val="24"/>
        </w:rPr>
      </w:pPr>
      <w:r w:rsidRPr="00625608">
        <w:rPr>
          <w:rStyle w:val="a6"/>
          <w:rFonts w:ascii="仿宋_GB2312" w:eastAsia="仿宋_GB2312" w:hint="eastAsia"/>
        </w:rPr>
        <w:t>女性体检者请特别注意</w:t>
      </w:r>
    </w:p>
    <w:p w:rsidR="00625608" w:rsidRPr="00625608" w:rsidRDefault="00625608" w:rsidP="00AF08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exact"/>
        <w:rPr>
          <w:rFonts w:ascii="仿宋_GB2312" w:eastAsia="仿宋_GB2312"/>
        </w:rPr>
      </w:pPr>
      <w:r w:rsidRPr="00625608">
        <w:rPr>
          <w:rFonts w:ascii="仿宋_GB2312" w:eastAsia="仿宋_GB2312" w:hint="eastAsia"/>
        </w:rPr>
        <w:t>体检当日请勿穿着连裤袜。</w:t>
      </w:r>
    </w:p>
    <w:p w:rsidR="00625608" w:rsidRPr="00625608" w:rsidRDefault="00625608" w:rsidP="00AF08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exact"/>
        <w:rPr>
          <w:rFonts w:ascii="仿宋_GB2312" w:eastAsia="仿宋_GB2312"/>
        </w:rPr>
      </w:pPr>
      <w:r w:rsidRPr="00625608">
        <w:rPr>
          <w:rFonts w:ascii="仿宋_GB2312" w:eastAsia="仿宋_GB2312" w:hint="eastAsia"/>
        </w:rPr>
        <w:t>做子宫附件彩超检查者，需保留小便至膀胱充盈状态再做检查(最好不排晨尿</w:t>
      </w:r>
      <w:r w:rsidR="00C07121">
        <w:rPr>
          <w:rFonts w:ascii="仿宋_GB2312" w:eastAsia="仿宋_GB2312" w:hint="eastAsia"/>
        </w:rPr>
        <w:t>) 。</w:t>
      </w:r>
      <w:r w:rsidRPr="00625608">
        <w:rPr>
          <w:rFonts w:ascii="仿宋_GB2312" w:eastAsia="仿宋_GB2312" w:hint="eastAsia"/>
        </w:rPr>
        <w:t xml:space="preserve">    </w:t>
      </w:r>
    </w:p>
    <w:p w:rsidR="00625608" w:rsidRPr="00625608" w:rsidRDefault="00625608" w:rsidP="00AF08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exact"/>
        <w:rPr>
          <w:rFonts w:ascii="仿宋_GB2312" w:eastAsia="仿宋_GB2312"/>
        </w:rPr>
      </w:pPr>
      <w:r w:rsidRPr="00625608">
        <w:rPr>
          <w:rFonts w:ascii="仿宋_GB2312" w:eastAsia="仿宋_GB2312" w:hint="eastAsia"/>
        </w:rPr>
        <w:t>月经期间，请暂勿进行尿液留取及妇科检查，等月经结束三天后补检。</w:t>
      </w:r>
    </w:p>
    <w:sectPr w:rsidR="00625608" w:rsidRPr="00625608" w:rsidSect="006F7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0A" w:rsidRDefault="00A80C0A" w:rsidP="004B3BE1">
      <w:r>
        <w:separator/>
      </w:r>
    </w:p>
  </w:endnote>
  <w:endnote w:type="continuationSeparator" w:id="1">
    <w:p w:rsidR="00A80C0A" w:rsidRDefault="00A80C0A" w:rsidP="004B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0A" w:rsidRDefault="00A80C0A" w:rsidP="004B3BE1">
      <w:r>
        <w:separator/>
      </w:r>
    </w:p>
  </w:footnote>
  <w:footnote w:type="continuationSeparator" w:id="1">
    <w:p w:rsidR="00A80C0A" w:rsidRDefault="00A80C0A" w:rsidP="004B3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5686C34A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25" w:hanging="420"/>
      </w:pPr>
    </w:lvl>
    <w:lvl w:ilvl="2">
      <w:start w:val="1"/>
      <w:numFmt w:val="lowerRoman"/>
      <w:lvlText w:val="%3."/>
      <w:lvlJc w:val="right"/>
      <w:pPr>
        <w:ind w:left="1445" w:hanging="420"/>
      </w:pPr>
    </w:lvl>
    <w:lvl w:ilvl="3">
      <w:start w:val="1"/>
      <w:numFmt w:val="decimal"/>
      <w:lvlText w:val="%4."/>
      <w:lvlJc w:val="left"/>
      <w:pPr>
        <w:ind w:left="1865" w:hanging="420"/>
      </w:pPr>
    </w:lvl>
    <w:lvl w:ilvl="4">
      <w:start w:val="1"/>
      <w:numFmt w:val="lowerLetter"/>
      <w:lvlText w:val="%5)"/>
      <w:lvlJc w:val="left"/>
      <w:pPr>
        <w:ind w:left="2285" w:hanging="420"/>
      </w:pPr>
    </w:lvl>
    <w:lvl w:ilvl="5">
      <w:start w:val="1"/>
      <w:numFmt w:val="lowerRoman"/>
      <w:lvlText w:val="%6."/>
      <w:lvlJc w:val="right"/>
      <w:pPr>
        <w:ind w:left="2705" w:hanging="420"/>
      </w:pPr>
    </w:lvl>
    <w:lvl w:ilvl="6">
      <w:start w:val="1"/>
      <w:numFmt w:val="decimal"/>
      <w:lvlText w:val="%7."/>
      <w:lvlJc w:val="left"/>
      <w:pPr>
        <w:ind w:left="3125" w:hanging="420"/>
      </w:pPr>
    </w:lvl>
    <w:lvl w:ilvl="7">
      <w:start w:val="1"/>
      <w:numFmt w:val="lowerLetter"/>
      <w:lvlText w:val="%8)"/>
      <w:lvlJc w:val="left"/>
      <w:pPr>
        <w:ind w:left="3545" w:hanging="420"/>
      </w:pPr>
    </w:lvl>
    <w:lvl w:ilvl="8">
      <w:start w:val="1"/>
      <w:numFmt w:val="lowerRoman"/>
      <w:lvlText w:val="%9."/>
      <w:lvlJc w:val="right"/>
      <w:pPr>
        <w:ind w:left="3965" w:hanging="420"/>
      </w:pPr>
    </w:lvl>
  </w:abstractNum>
  <w:abstractNum w:abstractNumId="1">
    <w:nsid w:val="340267AA"/>
    <w:multiLevelType w:val="hybridMultilevel"/>
    <w:tmpl w:val="9054726C"/>
    <w:lvl w:ilvl="0" w:tplc="1452F056">
      <w:start w:val="1"/>
      <w:numFmt w:val="japaneseCounting"/>
      <w:lvlText w:val="%1、"/>
      <w:lvlJc w:val="left"/>
      <w:pPr>
        <w:ind w:left="704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BE1"/>
    <w:rsid w:val="00052E59"/>
    <w:rsid w:val="001B25EB"/>
    <w:rsid w:val="001F0C11"/>
    <w:rsid w:val="001F1149"/>
    <w:rsid w:val="00214634"/>
    <w:rsid w:val="002C6740"/>
    <w:rsid w:val="003539E0"/>
    <w:rsid w:val="00377E7B"/>
    <w:rsid w:val="003B4E77"/>
    <w:rsid w:val="004926FF"/>
    <w:rsid w:val="004B3BE1"/>
    <w:rsid w:val="004B6C3B"/>
    <w:rsid w:val="00537748"/>
    <w:rsid w:val="005378B0"/>
    <w:rsid w:val="00625608"/>
    <w:rsid w:val="00674AD4"/>
    <w:rsid w:val="006800AB"/>
    <w:rsid w:val="006D3DC8"/>
    <w:rsid w:val="006F7EA4"/>
    <w:rsid w:val="007826D4"/>
    <w:rsid w:val="008B2072"/>
    <w:rsid w:val="008C6ED0"/>
    <w:rsid w:val="00A60B30"/>
    <w:rsid w:val="00A80C0A"/>
    <w:rsid w:val="00AB3CBD"/>
    <w:rsid w:val="00AE617E"/>
    <w:rsid w:val="00AF082C"/>
    <w:rsid w:val="00B05106"/>
    <w:rsid w:val="00B74DC5"/>
    <w:rsid w:val="00BE5C95"/>
    <w:rsid w:val="00C07121"/>
    <w:rsid w:val="00C8601F"/>
    <w:rsid w:val="00CA2678"/>
    <w:rsid w:val="00D20DB0"/>
    <w:rsid w:val="00D55010"/>
    <w:rsid w:val="00D86905"/>
    <w:rsid w:val="00E91D4A"/>
    <w:rsid w:val="00F70863"/>
    <w:rsid w:val="00F84855"/>
    <w:rsid w:val="00FB42A2"/>
    <w:rsid w:val="00FC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A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26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BE1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3B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625608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6">
    <w:name w:val="Strong"/>
    <w:basedOn w:val="a0"/>
    <w:uiPriority w:val="22"/>
    <w:qFormat/>
    <w:rsid w:val="00625608"/>
    <w:rPr>
      <w:b/>
      <w:bCs/>
    </w:rPr>
  </w:style>
  <w:style w:type="character" w:customStyle="1" w:styleId="3Char">
    <w:name w:val="标题 3 Char"/>
    <w:basedOn w:val="a0"/>
    <w:link w:val="3"/>
    <w:uiPriority w:val="9"/>
    <w:rsid w:val="004926FF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8C6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John</cp:lastModifiedBy>
  <cp:revision>2</cp:revision>
  <cp:lastPrinted>2019-09-16T02:59:00Z</cp:lastPrinted>
  <dcterms:created xsi:type="dcterms:W3CDTF">2019-09-16T04:42:00Z</dcterms:created>
  <dcterms:modified xsi:type="dcterms:W3CDTF">2019-09-16T04:42:00Z</dcterms:modified>
</cp:coreProperties>
</file>