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9247" w:type="dxa"/>
        <w:jc w:val="center"/>
        <w:tblCellSpacing w:w="7" w:type="dxa"/>
        <w:tblInd w:w="1"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
      <w:tblGrid>
        <w:gridCol w:w="755"/>
        <w:gridCol w:w="1836"/>
        <w:gridCol w:w="826"/>
        <w:gridCol w:w="871"/>
        <w:gridCol w:w="602"/>
        <w:gridCol w:w="401"/>
        <w:gridCol w:w="1308"/>
        <w:gridCol w:w="836"/>
        <w:gridCol w:w="1543"/>
        <w:gridCol w:w="575"/>
        <w:gridCol w:w="969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15" w:type="dxa"/>
            <w:left w:w="15" w:type="dxa"/>
            <w:bottom w:w="15" w:type="dxa"/>
            <w:right w:w="15" w:type="dxa"/>
          </w:tblCellMar>
        </w:tblPrEx>
        <w:trPr>
          <w:tblCellSpacing w:w="7" w:type="dxa"/>
          <w:jc w:val="center"/>
        </w:trPr>
        <w:tc>
          <w:tcPr>
            <w:tcW w:w="19217" w:type="dxa"/>
            <w:gridSpan w:val="11"/>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ascii="微软雅黑" w:hAnsi="微软雅黑" w:eastAsia="微软雅黑" w:cs="微软雅黑"/>
                <w:b w:val="0"/>
                <w:i w:val="0"/>
                <w:caps w:val="0"/>
                <w:color w:val="000000"/>
                <w:spacing w:val="0"/>
                <w:sz w:val="24"/>
                <w:szCs w:val="24"/>
              </w:rPr>
              <w:t>附件2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19217" w:type="dxa"/>
            <w:gridSpan w:val="11"/>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2019年苍溪县部分乡镇卫生院考核招聘定向医学专科生引进项目人员岗位条件一览表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主管部门</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招聘单位</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招聘岗位</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岗位编码</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招聘人数</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学历</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专 业</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毕业院校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出生时间</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其他要求</w:t>
            </w: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备     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县卫生健康局</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苍溪县乡镇（中心）卫生（分）院</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临床医生</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19001</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13</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大专</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临床医学</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全日制普通高校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1984年1月1日及以后出生</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000000"/>
                <w:spacing w:val="0"/>
                <w:sz w:val="24"/>
                <w:szCs w:val="24"/>
              </w:rPr>
            </w:pP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云峰镇卫生院、浙水乡卫生院、唤马镇卫生院、中土镇卫生院、漓江镇卫生院、白驿镇卫生院万安分院、月山乡卫生院、月山乡卫生院烟峰分院、石灶乡卫生院、文昌镇中心卫生院、岳东镇卫生院、白山乡卫生院、石马镇卫生院各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县卫生健康局</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苍溪县乡镇卫生（分）院</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中医医生</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19002</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4</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大专</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中医学/中西医结合</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全日制普通高校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1984年1月1日及以后出生</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000000"/>
                <w:spacing w:val="0"/>
                <w:sz w:val="24"/>
                <w:szCs w:val="24"/>
              </w:rPr>
            </w:pP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云峰镇卫生院王渡分院、石门乡卫生院、桥溪乡卫生院、高坡镇卫生院双石分院各1名。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县卫生健康局</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苍溪县乡镇卫生院（分）院</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针灸推拿  </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19003</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大专</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针灸推拿</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全日制普通高校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1984年1月1日及以后出生</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000000"/>
                <w:spacing w:val="0"/>
                <w:sz w:val="24"/>
                <w:szCs w:val="24"/>
              </w:rPr>
            </w:pP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运山镇卫生院1名。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县卫生健康局</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苍溪县乡镇（中心）卫生（分）院</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护 理</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19004</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9</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大专</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护理/护理学/助产</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全日制普通高校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1984年1月1日及以后出生</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000000"/>
                <w:spacing w:val="0"/>
                <w:sz w:val="24"/>
                <w:szCs w:val="24"/>
              </w:rPr>
            </w:pP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白鹤乡卫生院、漓江镇卫生院、月山乡卫生院烟峰分院、三川镇卫生院、桥溪乡卫生院、岳东镇卫生院文林分院、双河乡卫生院各1名；歧坪镇中心卫生院2名。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县卫生健康局</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苍溪县乡镇（中心）卫生（分）院</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检 验</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19005</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大专</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医学检验技术</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全日制普通高校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1984年1月1日及以后出生</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000000"/>
                <w:spacing w:val="0"/>
                <w:sz w:val="24"/>
                <w:szCs w:val="24"/>
              </w:rPr>
            </w:pP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龙山镇中心卫生院鞍子分院1名。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Ex>
        <w:trPr>
          <w:tblCellSpacing w:w="7" w:type="dxa"/>
          <w:jc w:val="center"/>
        </w:trPr>
        <w:tc>
          <w:tcPr>
            <w:tcW w:w="73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县卫生健康局</w:t>
            </w:r>
          </w:p>
        </w:tc>
        <w:tc>
          <w:tcPr>
            <w:tcW w:w="1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苍溪县乡镇（中心）卫生（分）院</w:t>
            </w:r>
          </w:p>
        </w:tc>
        <w:tc>
          <w:tcPr>
            <w:tcW w:w="81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康复治疗</w:t>
            </w:r>
          </w:p>
        </w:tc>
        <w:tc>
          <w:tcPr>
            <w:tcW w:w="85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19006</w:t>
            </w:r>
          </w:p>
        </w:tc>
        <w:tc>
          <w:tcPr>
            <w:tcW w:w="590"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w:t>
            </w:r>
          </w:p>
        </w:tc>
        <w:tc>
          <w:tcPr>
            <w:tcW w:w="389"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大专</w:t>
            </w:r>
          </w:p>
        </w:tc>
        <w:tc>
          <w:tcPr>
            <w:tcW w:w="1296"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康复治疗技术/中医康复技术</w:t>
            </w:r>
          </w:p>
        </w:tc>
        <w:tc>
          <w:tcPr>
            <w:tcW w:w="824"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全日制普通高校</w:t>
            </w:r>
          </w:p>
        </w:tc>
        <w:tc>
          <w:tcPr>
            <w:tcW w:w="153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1984年1月1日及以后出生</w:t>
            </w:r>
          </w:p>
        </w:tc>
        <w:tc>
          <w:tcPr>
            <w:tcW w:w="563" w:type="dxa"/>
            <w:tcBorders>
              <w:top w:val="single" w:color="auto" w:sz="6" w:space="0"/>
              <w:left w:val="single" w:color="auto" w:sz="6" w:space="0"/>
              <w:bottom w:val="single" w:color="auto" w:sz="6" w:space="0"/>
              <w:right w:val="single" w:color="auto" w:sz="6" w:space="0"/>
            </w:tcBorders>
            <w:shd w:val="clear" w:color="auto" w:fill="FFFFFF"/>
            <w:vAlign w:val="center"/>
          </w:tcPr>
          <w:p>
            <w:pPr>
              <w:rPr>
                <w:rFonts w:hint="eastAsia" w:ascii="微软雅黑" w:hAnsi="微软雅黑" w:eastAsia="微软雅黑" w:cs="微软雅黑"/>
                <w:b w:val="0"/>
                <w:i w:val="0"/>
                <w:caps w:val="0"/>
                <w:color w:val="000000"/>
                <w:spacing w:val="0"/>
                <w:sz w:val="24"/>
                <w:szCs w:val="24"/>
              </w:rPr>
            </w:pPr>
          </w:p>
        </w:tc>
        <w:tc>
          <w:tcPr>
            <w:tcW w:w="967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widowControl/>
              <w:suppressLineNumbers w:val="0"/>
            </w:pPr>
            <w:r>
              <w:rPr>
                <w:rFonts w:hint="eastAsia" w:ascii="微软雅黑" w:hAnsi="微软雅黑" w:eastAsia="微软雅黑" w:cs="微软雅黑"/>
                <w:b w:val="0"/>
                <w:i w:val="0"/>
                <w:caps w:val="0"/>
                <w:color w:val="000000"/>
                <w:spacing w:val="0"/>
                <w:sz w:val="24"/>
                <w:szCs w:val="24"/>
              </w:rPr>
              <w:t>文昌镇中心卫生院1名。</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94CE9"/>
    <w:rsid w:val="0CA53496"/>
    <w:rsid w:val="0DDB3F70"/>
    <w:rsid w:val="15E0722E"/>
    <w:rsid w:val="1A9121A7"/>
    <w:rsid w:val="1B322D71"/>
    <w:rsid w:val="1D325B70"/>
    <w:rsid w:val="1F375191"/>
    <w:rsid w:val="24563097"/>
    <w:rsid w:val="3385158C"/>
    <w:rsid w:val="3EA8096F"/>
    <w:rsid w:val="444366E0"/>
    <w:rsid w:val="48D46B02"/>
    <w:rsid w:val="4A4C0921"/>
    <w:rsid w:val="4DD30E90"/>
    <w:rsid w:val="4E590F98"/>
    <w:rsid w:val="54D707CA"/>
    <w:rsid w:val="56C27D8B"/>
    <w:rsid w:val="584E2B40"/>
    <w:rsid w:val="5E98231D"/>
    <w:rsid w:val="5FD30789"/>
    <w:rsid w:val="622C380C"/>
    <w:rsid w:val="641B46ED"/>
    <w:rsid w:val="69A11FDD"/>
    <w:rsid w:val="6A496B33"/>
    <w:rsid w:val="6E2060F5"/>
    <w:rsid w:val="6F24025F"/>
    <w:rsid w:val="758D4167"/>
    <w:rsid w:val="79361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2019-09-12T03:36:09Z</dcterms:created>
  <dc:creator>Administrator</dc:creator>
  <cp:lastModifiedBy>Administrator</cp:lastModifiedBy>
  <dcterms:modified xsi:type="dcterms:W3CDTF">2019-09-12T07:20:44Z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