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sz w:val="16"/>
          <w:szCs w:val="16"/>
        </w:rPr>
      </w:pPr>
      <w:bookmarkStart w:id="0" w:name="_GoBack"/>
      <w:r>
        <w:rPr>
          <w:rFonts w:hint="default" w:ascii="Calibri" w:hAnsi="Calibri" w:eastAsia="方正小标宋简体" w:cs="Calibri"/>
          <w:kern w:val="0"/>
          <w:sz w:val="34"/>
          <w:szCs w:val="34"/>
          <w:lang w:val="en-US" w:eastAsia="zh-CN" w:bidi="ar"/>
        </w:rPr>
        <w:t>东栅街道办事处招聘编制外岗位合同工报名表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sz w:val="16"/>
          <w:szCs w:val="16"/>
        </w:rPr>
      </w:pPr>
      <w:r>
        <w:rPr>
          <w:rFonts w:hint="default" w:ascii="Calibri" w:hAnsi="Calibri" w:eastAsia="方正小标宋简体" w:cs="Calibri"/>
          <w:kern w:val="0"/>
          <w:sz w:val="34"/>
          <w:szCs w:val="34"/>
          <w:bdr w:val="none" w:color="auto" w:sz="0" w:space="0"/>
          <w:lang w:val="en-US" w:eastAsia="zh-CN" w:bidi="ar"/>
        </w:rPr>
        <w:t> </w:t>
      </w:r>
    </w:p>
    <w:tbl>
      <w:tblPr>
        <w:tblW w:w="6768" w:type="dxa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8"/>
        <w:gridCol w:w="348"/>
        <w:gridCol w:w="1092"/>
        <w:gridCol w:w="576"/>
        <w:gridCol w:w="864"/>
        <w:gridCol w:w="576"/>
        <w:gridCol w:w="288"/>
        <w:gridCol w:w="180"/>
        <w:gridCol w:w="684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_GB2312" w:hAnsi="Calibri" w:eastAsia="仿宋_GB2312" w:cs="仿宋_GB23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8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</w:trPr>
        <w:tc>
          <w:tcPr>
            <w:tcW w:w="8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（职务）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仿宋_GB2312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资格审查意见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2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145B3"/>
    <w:rsid w:val="00323B43"/>
    <w:rsid w:val="003D37D8"/>
    <w:rsid w:val="00426133"/>
    <w:rsid w:val="004358AB"/>
    <w:rsid w:val="00842659"/>
    <w:rsid w:val="008561C8"/>
    <w:rsid w:val="008B7726"/>
    <w:rsid w:val="00D31D50"/>
    <w:rsid w:val="7AA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国超科技</dc:creator>
  <cp:lastModifiedBy>国超科技</cp:lastModifiedBy>
  <dcterms:modified xsi:type="dcterms:W3CDTF">2019-09-11T06:02:45Z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