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50" w:type="dxa"/>
        <w:jc w:val="center"/>
        <w:tblCellSpacing w:w="15" w:type="dxa"/>
        <w:tblInd w:w="-3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717"/>
        <w:gridCol w:w="602"/>
        <w:gridCol w:w="573"/>
        <w:gridCol w:w="1099"/>
        <w:gridCol w:w="2286"/>
        <w:gridCol w:w="2021"/>
        <w:gridCol w:w="12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90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center"/>
            </w:pPr>
            <w:r>
              <w:rPr>
                <w:rFonts w:ascii="仿宋_GB2312" w:eastAsia="仿宋_GB2312" w:cs="仿宋_GB2312"/>
                <w:b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5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b/>
                <w:color w:val="000000"/>
                <w:sz w:val="21"/>
                <w:szCs w:val="21"/>
                <w:bdr w:val="none" w:color="auto" w:sz="0" w:space="0"/>
              </w:rPr>
              <w:t>名次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b/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b/>
                <w:color w:val="00000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5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b/>
                <w:color w:val="00000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0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b/>
                <w:color w:val="000000"/>
                <w:sz w:val="21"/>
                <w:szCs w:val="21"/>
                <w:bdr w:val="none" w:color="auto" w:sz="0" w:space="0"/>
              </w:rPr>
              <w:t>补考成绩</w:t>
            </w:r>
          </w:p>
        </w:tc>
        <w:tc>
          <w:tcPr>
            <w:tcW w:w="2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b/>
                <w:color w:val="00000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1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b/>
                <w:color w:val="000000"/>
                <w:sz w:val="21"/>
                <w:szCs w:val="21"/>
                <w:bdr w:val="none" w:color="auto" w:sz="0" w:space="0"/>
              </w:rPr>
              <w:t>专业名称</w:t>
            </w:r>
          </w:p>
        </w:tc>
        <w:tc>
          <w:tcPr>
            <w:tcW w:w="12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b/>
                <w:color w:val="000000"/>
                <w:sz w:val="21"/>
                <w:szCs w:val="21"/>
                <w:bdr w:val="none" w:color="auto" w:sz="0" w:space="0"/>
              </w:rPr>
              <w:t>报考职位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9090" w:type="dxa"/>
            <w:gridSpan w:val="8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b/>
                <w:color w:val="000000"/>
                <w:sz w:val="21"/>
                <w:szCs w:val="21"/>
                <w:bdr w:val="none" w:color="auto" w:sz="0" w:space="0"/>
              </w:rPr>
              <w:t>金凤区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5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陈晓薇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宁夏大学新华学院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金凤区支教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5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张婷婷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天津师范大学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小学教育（语文）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金凤区支教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5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梁娅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湖南人文科技学院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思想政治教育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金凤区支教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5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罗诗羽</w:t>
            </w:r>
          </w:p>
        </w:tc>
        <w:tc>
          <w:tcPr>
            <w:tcW w:w="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5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10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2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辽宁对外经贸学院</w:t>
            </w:r>
          </w:p>
        </w:tc>
        <w:tc>
          <w:tcPr>
            <w:tcW w:w="1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财务管理</w:t>
            </w:r>
          </w:p>
        </w:tc>
        <w:tc>
          <w:tcPr>
            <w:tcW w:w="12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金凤区支农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5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焦杨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39.5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中国矿业大学银川学院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财务管理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金凤区支农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5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贾玉香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宁夏大学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动物医学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金凤区支农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5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张祯</w:t>
            </w:r>
          </w:p>
        </w:tc>
        <w:tc>
          <w:tcPr>
            <w:tcW w:w="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5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10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44.5</w:t>
            </w:r>
          </w:p>
        </w:tc>
        <w:tc>
          <w:tcPr>
            <w:tcW w:w="2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郑州大学</w:t>
            </w:r>
          </w:p>
        </w:tc>
        <w:tc>
          <w:tcPr>
            <w:tcW w:w="1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水利水电工程</w:t>
            </w:r>
          </w:p>
        </w:tc>
        <w:tc>
          <w:tcPr>
            <w:tcW w:w="12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金凤区水利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5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洪瑞涛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回族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42.5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江西科技师范大学理工学院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财务管理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金凤区水利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90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b/>
                <w:color w:val="000000"/>
                <w:sz w:val="21"/>
                <w:szCs w:val="21"/>
                <w:bdr w:val="none" w:color="auto" w:sz="0" w:space="0"/>
              </w:rPr>
              <w:t>西夏区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5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李玮琳</w:t>
            </w:r>
          </w:p>
        </w:tc>
        <w:tc>
          <w:tcPr>
            <w:tcW w:w="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5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10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2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天津商业大学宝德学院</w:t>
            </w:r>
          </w:p>
        </w:tc>
        <w:tc>
          <w:tcPr>
            <w:tcW w:w="1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会计学（注会方向）</w:t>
            </w:r>
          </w:p>
        </w:tc>
        <w:tc>
          <w:tcPr>
            <w:tcW w:w="12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西夏区扶贫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5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周瑞旭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回族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宁夏大学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网络工程（物联网方向）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西夏区扶贫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9090" w:type="dxa"/>
            <w:gridSpan w:val="8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b/>
                <w:color w:val="000000"/>
                <w:sz w:val="21"/>
                <w:szCs w:val="21"/>
                <w:bdr w:val="none" w:color="auto" w:sz="0" w:space="0"/>
              </w:rPr>
              <w:t>永宁县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5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马炳</w:t>
            </w:r>
          </w:p>
        </w:tc>
        <w:tc>
          <w:tcPr>
            <w:tcW w:w="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5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回族</w:t>
            </w:r>
          </w:p>
        </w:tc>
        <w:tc>
          <w:tcPr>
            <w:tcW w:w="10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2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宁夏大学</w:t>
            </w:r>
          </w:p>
        </w:tc>
        <w:tc>
          <w:tcPr>
            <w:tcW w:w="1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机械工程及自动化</w:t>
            </w:r>
          </w:p>
        </w:tc>
        <w:tc>
          <w:tcPr>
            <w:tcW w:w="12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永宁县扶贫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5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邹婷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长春金融高等专科学校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投资与理财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永宁县扶贫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9090" w:type="dxa"/>
            <w:gridSpan w:val="8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b/>
                <w:color w:val="000000"/>
                <w:sz w:val="21"/>
                <w:szCs w:val="21"/>
                <w:bdr w:val="none" w:color="auto" w:sz="0" w:space="0"/>
              </w:rPr>
              <w:t>贺兰县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5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杨阳</w:t>
            </w:r>
          </w:p>
        </w:tc>
        <w:tc>
          <w:tcPr>
            <w:tcW w:w="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5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10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2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宁夏大学</w:t>
            </w:r>
          </w:p>
        </w:tc>
        <w:tc>
          <w:tcPr>
            <w:tcW w:w="1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历史学（教师教育）</w:t>
            </w:r>
          </w:p>
        </w:tc>
        <w:tc>
          <w:tcPr>
            <w:tcW w:w="12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贺兰县支教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5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哈雅琪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回族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北方民族大学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贺兰县扶贫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5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陈悄吟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吉林大学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俄语语言文学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贺兰县扶贫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5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徐芳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银川能源学院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能源经济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贺兰县扶贫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90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textAlignment w:val="center"/>
            </w:pPr>
            <w:r>
              <w:rPr>
                <w:rFonts w:hint="default" w:ascii="仿宋_GB2312" w:eastAsia="仿宋_GB2312" w:cs="仿宋_GB2312"/>
                <w:b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b/>
                <w:color w:val="000000"/>
                <w:sz w:val="21"/>
                <w:szCs w:val="21"/>
                <w:bdr w:val="none" w:color="auto" w:sz="0" w:space="0"/>
              </w:rPr>
              <w:t>灵武市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5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吴钊</w:t>
            </w:r>
          </w:p>
        </w:tc>
        <w:tc>
          <w:tcPr>
            <w:tcW w:w="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5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满族</w:t>
            </w:r>
          </w:p>
        </w:tc>
        <w:tc>
          <w:tcPr>
            <w:tcW w:w="10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2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宜春学院</w:t>
            </w:r>
          </w:p>
        </w:tc>
        <w:tc>
          <w:tcPr>
            <w:tcW w:w="1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2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灵武市扶贫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5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王伊红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回族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宁夏大学新华学院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灵武市扶贫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5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杨霜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回族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银川能源学院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财务管理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灵武市扶贫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5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朱伟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宁夏工商职业技术学院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机械制造与自动化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灵武市扶贫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5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梁佳齐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银川能源学院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财务管理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灵武市扶贫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4" w:beforeAutospacing="0" w:after="604" w:afterAutospacing="0" w:line="390" w:lineRule="atLeast"/>
        <w:ind w:left="300" w:right="300"/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8D8D8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D8D8D8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679A8"/>
    <w:rsid w:val="7076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2019-09-10T08:59:00Z</dcterms:created>
  <dc:creator>那时花开咖啡馆。</dc:creator>
  <cp:lastModifiedBy>那时花开咖啡馆。</cp:lastModifiedBy>
  <dcterms:modified xsi:type="dcterms:W3CDTF">2019-09-10T09:00:01Z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