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94"/>
        <w:gridCol w:w="1869"/>
        <w:gridCol w:w="2009"/>
        <w:gridCol w:w="2294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4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渭南市华州区融媒体中心政府购买服务公开招聘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工作人员笔试成绩及进入面试人员名单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5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是否进入面试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赵乐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郭瑾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冯欣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张伟琪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刘彤欣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杨媛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李娜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任艺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史舒毓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东玉兴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艾静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史艳楠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夏炎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张珠琳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郑异凯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王乙光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吝莎莎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何茹悦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苗倩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马静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郑雨林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毕波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李以绅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李瑶瑶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韩倩珊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李云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东琛璐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任欣燕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史艳荣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王立峰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卢琦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刘颜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雷世玺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梁亚荣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雷茜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李扬帆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党镜涛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王亚荣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魏子敬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张怡星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项晓莉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刘嘉楠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范黎黎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习兆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李文甲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秦玉宁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史苗苗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李乐康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赵爽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李佳慧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董佩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靳静琛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武茜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王娟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王毅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陈爽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周银娜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张聪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李萌萌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王小姗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牛文萍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张想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王晨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白阳阳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杨帅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梁琛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赵敏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吴嘉怡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方婷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樊静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田红梅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焦盼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杨星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李卫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白晓玲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韩笑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王鑫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王茜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罗玮钰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白文娟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白文静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刘翠利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郭赞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李弯弯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李帅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吕倩倩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郝琳琳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韩丹丹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51.0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+3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具有国家广播电视编辑记者资格证加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3分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乔倩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梁静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南芬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詹娥娥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韩泽颖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徐鹏飞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33.0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2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胡亚柯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26.5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0"/>
    <w:rsid w:val="00397D1C"/>
    <w:rsid w:val="006957B9"/>
    <w:rsid w:val="007667CE"/>
    <w:rsid w:val="00A774C2"/>
    <w:rsid w:val="00E903E0"/>
    <w:rsid w:val="00F9290D"/>
    <w:rsid w:val="038740A9"/>
    <w:rsid w:val="0EAA3474"/>
    <w:rsid w:val="1C09173A"/>
    <w:rsid w:val="1D357A05"/>
    <w:rsid w:val="4D3F4B8C"/>
    <w:rsid w:val="56A03AAB"/>
    <w:rsid w:val="695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229</Words>
  <Characters>1308</Characters>
  <Lines>10</Lines>
  <Paragraphs>3</Paragraphs>
  <TotalTime>10</TotalTime>
  <ScaleCrop>false</ScaleCrop>
  <LinksUpToDate>false</LinksUpToDate>
  <CharactersWithSpaces>1534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2019-09-10T02:03:00Z</dcterms:created>
  <dc:creator>whht</dc:creator>
  <cp:lastModifiedBy>Administrator</cp:lastModifiedBy>
  <dcterms:modified xsi:type="dcterms:W3CDTF">2019-09-10T03:44:18Z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