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医学基础模拟卷（二）答案</w:t>
      </w:r>
    </w:p>
    <w:p>
      <w:pPr>
        <w:pStyle w:val="3"/>
        <w:rPr>
          <w:rFonts w:hint="default"/>
          <w:lang w:val="en-US" w:eastAsia="zh-CN"/>
        </w:rPr>
      </w:pPr>
      <w:r>
        <w:rPr>
          <w:rFonts w:hint="eastAsia"/>
          <w:lang w:val="en-US" w:eastAsia="zh-CN"/>
        </w:rPr>
        <w:t>一、单选题。</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w:t>
      </w:r>
      <w:r>
        <w:rPr>
          <w:rFonts w:hint="eastAsia" w:ascii="宋体" w:hAnsi="宋体"/>
          <w:color w:val="auto"/>
          <w:highlight w:val="none"/>
          <w:lang w:eastAsia="zh-CN"/>
        </w:rPr>
        <w:t>【答案】</w:t>
      </w:r>
      <w:r>
        <w:rPr>
          <w:rFonts w:hint="eastAsia" w:ascii="宋体" w:hAnsi="宋体"/>
          <w:color w:val="auto"/>
          <w:highlight w:val="none"/>
          <w:lang w:val="en-US" w:eastAsia="zh-CN"/>
        </w:rPr>
        <w:t>A</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肱骨是上肢中最长大的管状骨，分为体和两端，上端膨大，有朝向上后内方呈半球形的肱骨头，头的周围稍缩窄，为肱骨颈，其外侧和前方，各有一隆起，分别称为大结节和小结节。</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w:t>
      </w:r>
      <w:r>
        <w:rPr>
          <w:rFonts w:hint="eastAsia" w:ascii="宋体" w:hAnsi="宋体"/>
          <w:color w:val="auto"/>
          <w:highlight w:val="none"/>
          <w:lang w:eastAsia="zh-CN"/>
        </w:rPr>
        <w:t>【答案】</w:t>
      </w:r>
      <w:r>
        <w:rPr>
          <w:rFonts w:hint="eastAsia" w:ascii="宋体" w:hAnsi="宋体"/>
          <w:color w:val="auto"/>
          <w:highlight w:val="none"/>
          <w:lang w:val="en-US" w:eastAsia="zh-CN"/>
        </w:rPr>
        <w:t>A</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黄韧带分左右两半上方附着在上位椎板的前下方，下方附着在下位椎板的上缘。韧带内侧缘在中线上留有小孔，有静脉通过。外侧缘到达关节突，在腰部最发达，可达椎间孔的后缘。</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w:t>
      </w:r>
      <w:r>
        <w:rPr>
          <w:rFonts w:hint="eastAsia" w:ascii="宋体" w:hAnsi="宋体"/>
          <w:color w:val="auto"/>
          <w:highlight w:val="none"/>
          <w:lang w:eastAsia="zh-CN"/>
        </w:rPr>
        <w:t>【答案】</w:t>
      </w:r>
      <w:r>
        <w:rPr>
          <w:rFonts w:hint="eastAsia" w:ascii="宋体" w:hAnsi="宋体"/>
          <w:color w:val="auto"/>
          <w:highlight w:val="none"/>
          <w:lang w:val="en-US" w:eastAsia="zh-CN"/>
        </w:rPr>
        <w:t>B</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面颅骨由15块骨组成，包括成对的上颌骨、颧骨、泪骨、鼻骨、腭骨和下鼻甲骨，单块的犁骨、下颌骨和舌骨。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w:t>
      </w:r>
      <w:r>
        <w:rPr>
          <w:rFonts w:hint="eastAsia" w:ascii="宋体" w:hAnsi="宋体"/>
          <w:color w:val="auto"/>
          <w:highlight w:val="none"/>
          <w:lang w:eastAsia="zh-CN"/>
        </w:rPr>
        <w:t>【答案】</w:t>
      </w:r>
      <w:r>
        <w:rPr>
          <w:rFonts w:hint="eastAsia" w:ascii="宋体" w:hAnsi="宋体"/>
          <w:color w:val="auto"/>
          <w:highlight w:val="none"/>
          <w:lang w:val="en-US" w:eastAsia="zh-CN"/>
        </w:rPr>
        <w:t>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臀大肌是系髋肌后群肌之一。呈宽厚四边形，位于臀皮下，起自髋骨外面和骶骨背面，纤维斜向外下，覆盖大转子，止于股骨的臀肌粗隆。此肌可使大腿后伸并外旋，下肢固定时伸直躯干并防止躯干前倾以维持身体平衡。</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w:t>
      </w:r>
      <w:r>
        <w:rPr>
          <w:rFonts w:hint="eastAsia" w:ascii="宋体" w:hAnsi="宋体"/>
          <w:color w:val="auto"/>
          <w:highlight w:val="none"/>
          <w:lang w:eastAsia="zh-CN"/>
        </w:rPr>
        <w:t>【答案】</w:t>
      </w:r>
      <w:r>
        <w:rPr>
          <w:rFonts w:hint="eastAsia" w:ascii="宋体" w:hAnsi="宋体"/>
          <w:color w:val="auto"/>
          <w:highlight w:val="none"/>
          <w:lang w:val="en-US" w:eastAsia="zh-CN"/>
        </w:rPr>
        <w:t>B</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腹膜外位器官只有一面包被腹膜，几乎不能活动。主要的器官有：胃、十二指肠上部、空肠、回肠、阑尾、横结肠、乙状结肠、脾、卵巢、输卵管等。</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w:t>
      </w:r>
      <w:r>
        <w:rPr>
          <w:rFonts w:hint="eastAsia" w:ascii="宋体" w:hAnsi="宋体"/>
          <w:color w:val="auto"/>
          <w:highlight w:val="none"/>
          <w:lang w:eastAsia="zh-CN"/>
        </w:rPr>
        <w:t>【答案】</w:t>
      </w:r>
      <w:r>
        <w:rPr>
          <w:rFonts w:hint="eastAsia" w:ascii="宋体" w:hAnsi="宋体"/>
          <w:color w:val="auto"/>
          <w:highlight w:val="none"/>
          <w:lang w:val="en-US" w:eastAsia="zh-CN"/>
        </w:rPr>
        <w:t>A</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子宫阔韧带：为子宫两侧的双层腹膜皱襞，呈额状位，即子宫阔韧带由两层腹膜形成。</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7.</w:t>
      </w:r>
      <w:r>
        <w:rPr>
          <w:rFonts w:hint="eastAsia" w:ascii="宋体" w:hAnsi="宋体"/>
          <w:color w:val="auto"/>
          <w:highlight w:val="none"/>
          <w:lang w:eastAsia="zh-CN"/>
        </w:rPr>
        <w:t>【答案】</w:t>
      </w:r>
      <w:r>
        <w:rPr>
          <w:rFonts w:hint="eastAsia" w:ascii="宋体" w:hAnsi="宋体"/>
          <w:color w:val="auto"/>
          <w:highlight w:val="none"/>
          <w:lang w:val="en-US" w:eastAsia="zh-CN"/>
        </w:rPr>
        <w:t>A</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胆总管：胆囊管与肝总管汇接部至十二指肠乳头称胆总管，分为十二指肠上段、十二指肠后段、胰腺段和十二指肠壁内段四段，十二指肠上段胆总管直径在10mm以内，超过12mm时，为胆总管扩张。70%~80%的人胆总管与主胰管末端结合，共同开口于主乳头。</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8.</w:t>
      </w:r>
      <w:r>
        <w:rPr>
          <w:rFonts w:hint="eastAsia" w:ascii="宋体" w:hAnsi="宋体"/>
          <w:color w:val="auto"/>
          <w:highlight w:val="none"/>
          <w:lang w:eastAsia="zh-CN"/>
        </w:rPr>
        <w:t>【答案】</w:t>
      </w:r>
      <w:r>
        <w:rPr>
          <w:rFonts w:hint="eastAsia" w:ascii="宋体" w:hAnsi="宋体"/>
          <w:color w:val="auto"/>
          <w:highlight w:val="none"/>
          <w:lang w:val="en-US" w:eastAsia="zh-CN"/>
        </w:rPr>
        <w:t>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阑尾又称蚓突，是细长弯曲的盲管，在腹部的右下方，位于盲肠与回肠之间，它的根部连于盲肠的后内侧壁，远端游离并闭锁，活动范围位置因人而异，变化很大，受系膜等的影响，阑尾可伸向腹腔的任何方位。阑尾在腹部的右下方，位于盲肠与回肠之间，它是细长而弯曲的盲管，远端闭锁。寻找阑尾根部的主要标志是三条结肠带均在阑尾根部集中，故可沿结肠带寻找。</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9.</w:t>
      </w:r>
      <w:r>
        <w:rPr>
          <w:rFonts w:hint="eastAsia" w:ascii="宋体" w:hAnsi="宋体"/>
          <w:color w:val="auto"/>
          <w:highlight w:val="none"/>
          <w:lang w:eastAsia="zh-CN"/>
        </w:rPr>
        <w:t>【答案】</w:t>
      </w:r>
      <w:r>
        <w:rPr>
          <w:rFonts w:hint="eastAsia" w:ascii="宋体" w:hAnsi="宋体"/>
          <w:color w:val="auto"/>
          <w:highlight w:val="none"/>
          <w:lang w:val="en-US" w:eastAsia="zh-CN"/>
        </w:rPr>
        <w:t>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支气管是指由气管分出的各级分枝，由气管分出的一级支气管，即左、右主支气管。 左主支气管与右主支气管相比较，前者较细长，走向倾斜；后者较粗短，走向较前者略直，所以经气管堕入的异物多进入右主支气管。</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10.</w:t>
      </w:r>
      <w:r>
        <w:rPr>
          <w:rFonts w:hint="eastAsia" w:ascii="宋体" w:hAnsi="宋体"/>
          <w:color w:val="auto"/>
          <w:highlight w:val="none"/>
          <w:lang w:eastAsia="zh-CN"/>
        </w:rPr>
        <w:t>【答案】</w:t>
      </w:r>
      <w:r>
        <w:rPr>
          <w:rFonts w:hint="eastAsia" w:ascii="宋体" w:hAnsi="宋体"/>
          <w:color w:val="auto"/>
          <w:highlight w:val="none"/>
          <w:lang w:val="en-US" w:eastAsia="zh-CN"/>
        </w:rPr>
        <w:t>B</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肾位于脊柱两侧，紧贴腹后壁，居腹膜后方。左肾上端平第11胸椎下缘，下端平2腰椎下缘。右肾比左肾低半个椎体。左侧第12肋斜过左肾后面的中部，右侧第12肋斜过右肾后面的上部。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11.</w:t>
      </w:r>
      <w:r>
        <w:rPr>
          <w:rFonts w:hint="eastAsia" w:ascii="宋体" w:hAnsi="宋体"/>
          <w:color w:val="auto"/>
          <w:highlight w:val="none"/>
          <w:lang w:eastAsia="zh-CN"/>
        </w:rPr>
        <w:t>【答案】</w:t>
      </w:r>
      <w:r>
        <w:rPr>
          <w:rFonts w:hint="eastAsia" w:ascii="宋体" w:hAnsi="宋体"/>
          <w:color w:val="auto"/>
          <w:highlight w:val="none"/>
          <w:lang w:val="en-US" w:eastAsia="zh-CN"/>
        </w:rPr>
        <w:t>A</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唾液里面只含有唾液淀粉酶一种消化酶。</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12.</w:t>
      </w:r>
      <w:r>
        <w:rPr>
          <w:rFonts w:hint="eastAsia" w:ascii="宋体" w:hAnsi="宋体"/>
          <w:color w:val="auto"/>
          <w:highlight w:val="none"/>
          <w:lang w:eastAsia="zh-CN"/>
        </w:rPr>
        <w:t>【答案】</w:t>
      </w:r>
      <w:r>
        <w:rPr>
          <w:rFonts w:hint="eastAsia" w:ascii="宋体" w:hAnsi="宋体"/>
          <w:color w:val="auto"/>
          <w:highlight w:val="none"/>
          <w:lang w:val="en-US" w:eastAsia="zh-CN"/>
        </w:rPr>
        <w:t>B</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唾液中具有杀菌的物质为溶菌酶，具有杀菌防止口腔感染的作用。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13.</w:t>
      </w:r>
      <w:r>
        <w:rPr>
          <w:rFonts w:hint="eastAsia" w:ascii="宋体" w:hAnsi="宋体"/>
          <w:color w:val="auto"/>
          <w:highlight w:val="none"/>
          <w:lang w:eastAsia="zh-CN"/>
        </w:rPr>
        <w:t>【答案】</w:t>
      </w:r>
      <w:r>
        <w:rPr>
          <w:rFonts w:hint="eastAsia" w:ascii="宋体" w:hAnsi="宋体"/>
          <w:color w:val="auto"/>
          <w:highlight w:val="none"/>
          <w:lang w:val="en-US" w:eastAsia="zh-CN"/>
        </w:rPr>
        <w:t>B</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奎尼丁主要用于心房颤动；普萘洛尔是窦性心律过速的首选药；利多卡因是室性心律失常的首选药。</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14.</w:t>
      </w:r>
      <w:r>
        <w:rPr>
          <w:rFonts w:hint="eastAsia" w:ascii="宋体" w:hAnsi="宋体"/>
          <w:color w:val="auto"/>
          <w:highlight w:val="none"/>
          <w:lang w:eastAsia="zh-CN"/>
        </w:rPr>
        <w:t>【答案】</w:t>
      </w:r>
      <w:r>
        <w:rPr>
          <w:rFonts w:hint="eastAsia" w:ascii="宋体" w:hAnsi="宋体"/>
          <w:color w:val="auto"/>
          <w:highlight w:val="none"/>
          <w:lang w:val="en-US" w:eastAsia="zh-CN"/>
        </w:rPr>
        <w:t>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【解析】苯妥英钠和利多卡因对强心苷中毒所致的快速型心律失常非常有效；维拉帕米是治疗室上性心动过速的首选药；奎尼丁主要用于心房颤动；胺碘酮是光谱抗心律失常药。</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15.</w:t>
      </w:r>
      <w:r>
        <w:rPr>
          <w:rFonts w:hint="eastAsia" w:ascii="宋体" w:hAnsi="宋体"/>
          <w:color w:val="auto"/>
          <w:highlight w:val="none"/>
          <w:lang w:eastAsia="zh-CN"/>
        </w:rPr>
        <w:t>【答案】</w:t>
      </w:r>
      <w:r>
        <w:rPr>
          <w:rFonts w:hint="eastAsia" w:ascii="宋体" w:hAnsi="宋体"/>
          <w:color w:val="auto"/>
          <w:highlight w:val="none"/>
          <w:lang w:val="en-US" w:eastAsia="zh-CN"/>
        </w:rPr>
        <w:t>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冠状动脉是供给心脏血液的动脉，起于主动脉根部（升主动脉），分左右两支，行于心脏表面。左冠状动脉为一短干，发自左主动脉窦，经肺动脉起始部和左心耳之间，沿冠状沟向左前方行3～5mm后，立即分为前室间支和旋支。前室间支沿前室间沟下行，绕过心尖切迹至心的膈面与右冠状动脉的后室间支相吻合。冠状动脉分支的走向及分布围绕心的位置，是营养心脏的部位。</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16.</w:t>
      </w:r>
      <w:r>
        <w:rPr>
          <w:rFonts w:hint="eastAsia" w:ascii="宋体" w:hAnsi="宋体"/>
          <w:color w:val="auto"/>
          <w:highlight w:val="none"/>
          <w:lang w:eastAsia="zh-CN"/>
        </w:rPr>
        <w:t>【答案】</w:t>
      </w:r>
      <w:r>
        <w:rPr>
          <w:rFonts w:hint="eastAsia" w:ascii="宋体" w:hAnsi="宋体"/>
          <w:color w:val="auto"/>
          <w:highlight w:val="none"/>
          <w:lang w:val="en-US" w:eastAsia="zh-CN"/>
        </w:rPr>
        <w:t>C</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val="en-US" w:eastAsia="zh-CN"/>
        </w:rPr>
        <w:t>【解析】</w:t>
      </w:r>
      <w:r>
        <w:rPr>
          <w:rFonts w:hint="eastAsia" w:ascii="宋体" w:hAnsi="宋体"/>
          <w:color w:val="auto"/>
          <w:highlight w:val="none"/>
          <w:lang w:eastAsia="zh-CN"/>
        </w:rPr>
        <w:t>心脏位于胸腔中纵隔内内，膈肌的上方二肺之间，约三分之二在中线左侧。</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17.</w:t>
      </w:r>
      <w:r>
        <w:rPr>
          <w:rFonts w:hint="eastAsia" w:ascii="宋体" w:hAnsi="宋体"/>
          <w:color w:val="auto"/>
          <w:highlight w:val="none"/>
          <w:lang w:val="en-US" w:eastAsia="zh-CN"/>
        </w:rPr>
        <w:t>【答</w:t>
      </w:r>
      <w:r>
        <w:rPr>
          <w:rFonts w:hint="eastAsia" w:ascii="宋体" w:hAnsi="宋体" w:eastAsia="宋体"/>
          <w:color w:val="auto"/>
          <w:highlight w:val="none"/>
          <w:lang w:val="en-US" w:eastAsia="zh-CN"/>
        </w:rPr>
        <w:t>案】</w:t>
      </w:r>
      <w:r>
        <w:rPr>
          <w:rFonts w:hint="eastAsia" w:ascii="宋体" w:hAnsi="宋体"/>
          <w:color w:val="auto"/>
          <w:highlight w:val="none"/>
          <w:lang w:val="en-US" w:eastAsia="zh-CN"/>
        </w:rPr>
        <w:t>D</w:t>
      </w:r>
    </w:p>
    <w:p>
      <w:pPr>
        <w:spacing w:beforeLines="0" w:afterLines="0" w:line="360" w:lineRule="auto"/>
        <w:rPr>
          <w:rFonts w:hint="eastAsia" w:ascii="宋体" w:hAnsi="宋体" w:eastAsia="宋体"/>
          <w:color w:val="auto"/>
          <w:highlight w:val="none"/>
        </w:rPr>
      </w:pPr>
      <w:r>
        <w:rPr>
          <w:rFonts w:hint="eastAsia" w:ascii="宋体" w:hAnsi="宋体"/>
          <w:color w:val="auto"/>
          <w:highlight w:val="none"/>
          <w:lang w:val="en-US" w:eastAsia="zh-CN"/>
        </w:rPr>
        <w:t>【解析】</w:t>
      </w:r>
      <w:r>
        <w:rPr>
          <w:rFonts w:hint="eastAsia" w:ascii="宋体" w:hAnsi="宋体" w:eastAsia="宋体"/>
          <w:color w:val="auto"/>
          <w:highlight w:val="none"/>
        </w:rPr>
        <w:t>小脑幕切迹疝瞳孔先缩小后散大，意识障碍出现较早，呈进行性加重;枕骨大孔疝瞳孔忽大忽小，由于距离延髓较近，可早期出现呼吸骤停。</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18.</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【解析】脑水肿肉眼观特点：脑体积及重量增加，脑回宽而扁平，脑沟狭窄。白质水肿明显，脑室缩小，严重者伴脑疝形成。</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19.</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小网膜是连于肝门与胃小弯、十二指肠上部之间的双层腹膜结构，左侧连于肝门与胃小弯之间的部分称肝胃韧带，内有胃左、右血管、胃左、右淋巴结、神经和淋巴管等，右侧连于肝门与十二指肠上部之间的部分称肝十二指肠韧带，内有肝固有动脉、胆总管、肝门静脉、神经和淋巴管走行，在十二指肠韧带的后方，用食指可探测到一孔洞，叫网膜孔。</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20.</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【解析】肝右叶后下方与右肾之间的腹膜腔部位为肝肾隐窝，为仰卧位的最低点。</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21.</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【解析】兴奋性是指机体的组织或者细胞接受刺激后发生反应的能力或者特性。</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22.</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【解析】正后电位形成的机制主要是生理性钠泵的作用，故跟钾离子和钠离子有关。</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23.</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【解析】脑脊液为无色透明的液体，充满在各脑室、蛛网膜下腔和脊髓中央管内。脑脊液由脑室中的脉络丛产生，与血浆和淋巴液的性质相似，略带粘性。</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24.</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【解析】大脑后动脉起自基底动脉。皮层支供应枕叶、颞叶底部、深穿支供应脑干、丘脑、海马、膝状体。</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25.</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【解析】非定向突触释放的递质能否产生效应取决于突触后结构上有无相应受体。</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26.</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【解析】肿瘤细胞体积异常，大小形态差异较大，细胞核体积增大，核质比增高这些均为肿瘤组织细胞异型性的表现;而组织结构在空间排列方式上的差异才是其结构异型性的表现。</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27.</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【解析】甲状旁腺激素具有升钙降磷的作用，所以，既可以感受血钙水平又可以感受血磷水平。</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28.</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【解析】苯海拉明对中枢系统有一定的镇静催眠作用，因此应用本药后避免驾驶车辆、高空作业或操作机器。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29.</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在心力衰竭时，因心输出量不足，交感张力增加，外周阻力增高，肺充血和肺动脉压力升高，易产生肺水肿。酚妥拉明为α肾上腺素能受体阻滞剂。主要扩张小动脉，增加周围血容量，对静脉容量血管作用。应用酚妥拉明扩张血管，可降低外周阻力，使心脏后负荷明显降低，左室舒张末期压与肺动脉压下降，心搏出量增加，心力衰竭得以减轻。</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30.</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【解析】强心苷治疗房颤的机制是抑制房室结传导，阻止过多的心房冲动传到心室，减慢心室率。</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31.</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对乙酰氨基酚为乙酰苯胺类解热镇痛药，其解热作用与阿司匹林相似，而镇痛作用较弱。适用于缓解轻度至中度疼痛，如感冒引起的发热、头痛、关节痛、神经痛以及偏头痛、痛经等。对乙酰氨基酚因仅能缓解症状，消炎作用极微，且不能消除关节炎引起的红、肿、热、痛功能障碍，故不能用以代替阿司匹林或其他非甾体抗炎药治疗各种类型关节炎。</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32.</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【解析】阿托品常见的副作用有：便秘、出汗减少、口鼻咽喉干燥、视力模糊、皮肤潮红、排尿困难、口干等。</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33.</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连续性杂音是在血流不中断地从较高压力或阻力的血管床流入压力或阻力较低的血管床，在心脏收缩期和舒张期之间无阶段的中断而产生。异常通道，如室间隔、房间隔的缺损等可导致血流阻力减少，从而影响杂音产生。</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34.</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恶病质，亦称恶液质。表现为极度消瘦，皮包骨头，形如骷髅，贫血，无力，完全卧床，生活不能自理，极度痛苦，全身衰竭等综合征。多由癌症和其他严重慢性病引起。恶病质应与糖尿病，甲亢等疾病由于激素分泌导致消瘦情况相鉴别。</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35.</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【解析】蜘蛛痣也称蜘蛛状毛细血管扩张症或动脉性蜘蛛痣，形态似蜘蛛，痣体旁有放射状排列的毛细血管扩张。本病的发生可能与雌激素水平增高有关。好发于躯干以上部位，尤以面、颈和手部多见。</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36.</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【解析】一般评价患者临床意识状态采取GCS评分，多采用问诊方法，评估意识模糊状态。</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37.</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【解析】恶性肿瘤转移淋巴结一般质地坚硬，有橡皮样感，一般无压痛，与周围组织粘连，不易推动。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38.</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【解析】核固缩、碎裂、溶解是细胞死亡的主要形态学标记。</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39.</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纤维素样坏死是发生在间质、胶原纤维和小血管壁的一种坏死。光镜下，病变部位的组织结构消失，变为境界不甚清晰的颗粒状、小条或小块状无结构物质，呈强嗜酸性，似纤维蛋白，有时纤维蛋白染色呈阳性，故称此为纤维蛋白样坏死。</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40.</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【解析】白色血栓是延续性血栓的头部，混合血栓是延续性血栓的体部，红色血栓是延续性血栓的尾部。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41.</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【解析】癌前病变本身不是恶性肿瘤，但有发展为恶性肿瘤的潜在可能。</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42.</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【解析】内囊和基底核是原发性高血压脑出血最常见的部位。</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43.</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【解析】在右心房入口处有防止血液反流的装置称三尖瓣复合体。</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44.</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【解析】在左心室出口处有防止血液反流的装置为主动脉口纤维环和主动脉环，称主动脉瓣。</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45.</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【解析】在右心室出口处有防止血液反流的装置为肺动脉口纤维环和肺动脉环，称肺动脉瓣。</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46.</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【解析】房间隔位于左右心房之间，右侧面中下部有卵圆窝，是房间隔最薄弱处，房间隔缺损多发生于此。</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47.</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【解析】室间隔分为室间隔肌部和室间隔膜部，室间隔隔膜部分为后上部和前下部，前下部在左右心室之间称室间部，室间隔缺损多发生于此。</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48.</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【解析】心脏的传导系统包括窦房结，房室束，房室结，左右束支和浦肯野纤维。</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49.</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【解析】反映疾病流行强度的指标是散发流行和爆发。</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50.</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【解析】负反馈调节是维持机体稳态的重要途径,因为负反馈是指在自动调节过程中,反馈信息的作用与控制信息的作用方向相反,因而是可以纠正和减弱控制信息输出的一种反馈调节。</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51.</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酸溶血试验（Ham试验），阵发性睡眠性血红蛋白尿患者由于红细胞本身的缺陷，红细胞对补体非常敏感，在酸性（pH6.4-6.5）、37℃环境下，能被含有补体的正常人新鲜血清所溶解。若正常人血清灭活后，无补体存在，则不能被溶解。因此Ham实验师鉴别阵发性睡眠性血红蛋白尿与其他血液系统基本的鉴别实验。</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52.</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【解析】肋间神经痛的分布特点是从胸背部沿肋间向斜向前下至胸腹前壁中线带状区疼痛</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53.</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【解析】可出现瞳孔扩大的是阿托品。</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54.</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【解析】有机磷农药中毒可出现特征性临床表现，呼吸道蒜味气体，针尖样瞳孔。</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55.</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【解析】它的特点是阵发性突然发作和突然停止，发作时心率一般160-220次／分，每次发作可持续不及１秒或持续数秒、数分、数小时、甚至数天。</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56.</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【解析】消化道大出血的特征性表现是呕血和黑便。</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57.</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【解析】在全身各部位的检查中，听诊最重要的是胸部听诊，包括肺部听诊和心脏听诊。</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58.</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【解析】抢救羊水栓塞的重要措施是纠正呼吸循环衰竭。</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59.</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【解析】肝硬变腹水的性质是漏出液，为非炎性液体，主要由血浆渗透压降低造成。</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60.</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【解析】细胞外液的主要阳离子为Na</w:t>
      </w:r>
      <w:r>
        <w:rPr>
          <w:rFonts w:hint="eastAsia" w:ascii="宋体" w:hAnsi="宋体"/>
          <w:color w:val="auto"/>
          <w:highlight w:val="none"/>
          <w:vertAlign w:val="superscript"/>
          <w:lang w:val="en-US" w:eastAsia="zh-CN"/>
        </w:rPr>
        <w:t>＋</w:t>
      </w:r>
      <w:r>
        <w:rPr>
          <w:rFonts w:hint="eastAsia" w:ascii="宋体" w:hAnsi="宋体"/>
          <w:color w:val="auto"/>
          <w:highlight w:val="none"/>
          <w:lang w:val="en-US" w:eastAsia="zh-CN"/>
        </w:rPr>
        <w:t>，细胞内液主要阳离子为K</w:t>
      </w:r>
      <w:r>
        <w:rPr>
          <w:rFonts w:hint="eastAsia" w:ascii="宋体" w:hAnsi="宋体"/>
          <w:color w:val="auto"/>
          <w:highlight w:val="none"/>
          <w:vertAlign w:val="superscript"/>
          <w:lang w:val="en-US" w:eastAsia="zh-CN"/>
        </w:rPr>
        <w:t>＋</w:t>
      </w:r>
      <w:r>
        <w:rPr>
          <w:rFonts w:hint="eastAsia" w:ascii="宋体" w:hAnsi="宋体"/>
          <w:color w:val="auto"/>
          <w:highlight w:val="none"/>
          <w:lang w:val="en-US" w:eastAsia="zh-CN"/>
        </w:rPr>
        <w:t>。</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61.</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【解析】心肌细胞自律性最高的是窦房结，窦房结是心肌细胞正常的起搏点。</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62.</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【解析】第2心音的听诊特点为音调比较高而脆，强度较S1弱，历时较短（约0.08s），不与心尖搏动同步，在心底最响。</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63.</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【解析】靴形脏又称主动脉型心脏，常见于主动脉瓣膜关闭不全。是因为心脏后负荷增高导致左室增大,心尖向左下移位。</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64.</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【解析】慢支急性发作常见原因是急性肺部感染，所以治疗措施以抗感染治疗为主。</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65.</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【解析】反映右心功能和血容量的常用指标是中心动脉压，CVP。</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66.</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【解析】反复咯血为支气管扩张的常见症状，呈间歇性，多因感染而诱发。咯血量多少不定，多者咯血达数百毫升，常由支气管动脉和肺动脉的终末支扩张及吻合形成的血管瘤破裂所致。</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67.</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【解析】若因进食导致大量血红蛋白氧化而引起的高铁血红蛋白血症称为肠源性青紫或肠源性发绀。</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68.</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【解析】第一心音：发生在心脏收缩期开始，音调低沉，持续时间较长(约0.15秒)。产生的原因包括心室肌的收缩，房室瓣突然关闭以及随后射血入主动脉等引起的振动。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69.</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【解析】BCD选项均为抗心律失常药物，尤其是对室性心动过速效果较好。</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70.</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【解析】除上消化道出血可导致黑便外，一些药物也可以使大便颜色变深，甚至出现黑色，如铋剂、铁剂。</w:t>
      </w:r>
    </w:p>
    <w:p>
      <w:pPr>
        <w:pStyle w:val="3"/>
        <w:rPr>
          <w:rFonts w:hint="default"/>
          <w:lang w:val="en-US" w:eastAsia="zh-CN"/>
        </w:rPr>
      </w:pPr>
      <w:r>
        <w:rPr>
          <w:rFonts w:hint="eastAsia"/>
          <w:lang w:val="en-US" w:eastAsia="zh-CN"/>
        </w:rPr>
        <w:t>三、多选题。</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1.</w:t>
      </w:r>
      <w:r>
        <w:rPr>
          <w:rFonts w:hint="eastAsia" w:ascii="宋体" w:hAnsi="宋体"/>
          <w:color w:val="auto"/>
          <w:highlight w:val="none"/>
          <w:lang w:eastAsia="zh-CN"/>
        </w:rPr>
        <w:t>【答案】ACD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【解析】腹膜刺激征是指压痛、反跳痛和肌紧张。</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2.</w:t>
      </w:r>
      <w:r>
        <w:rPr>
          <w:rFonts w:hint="eastAsia" w:ascii="宋体" w:hAnsi="宋体"/>
          <w:color w:val="auto"/>
          <w:highlight w:val="none"/>
          <w:lang w:eastAsia="zh-CN"/>
        </w:rPr>
        <w:t>【答案】ABCD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【解析】泌尿系统由双肾、双输尿管、膀胱及尿道组成。</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3.</w:t>
      </w:r>
      <w:r>
        <w:rPr>
          <w:rFonts w:hint="eastAsia" w:ascii="宋体" w:hAnsi="宋体"/>
          <w:color w:val="auto"/>
          <w:highlight w:val="none"/>
          <w:lang w:eastAsia="zh-CN"/>
        </w:rPr>
        <w:t>【答案】ABC</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【解析】颅内高压主要表现为头痛、呕吐（喷射样呕吐）和视乳头水肿。</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4.</w:t>
      </w:r>
      <w:r>
        <w:rPr>
          <w:rFonts w:hint="eastAsia" w:ascii="宋体" w:hAnsi="宋体"/>
          <w:color w:val="auto"/>
          <w:highlight w:val="none"/>
          <w:lang w:eastAsia="zh-CN"/>
        </w:rPr>
        <w:t>【答案】AC</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【解析】左心室的主要临床表现为端坐呼吸以减少静脉回心血量；咳粉红色泡沫样痰（肺水肿），肺通气功能下降，劳累后会出现呼吸困难。</w:t>
      </w:r>
    </w:p>
    <w:p>
      <w:pPr>
        <w:numPr>
          <w:ilvl w:val="0"/>
          <w:numId w:val="0"/>
        </w:numPr>
        <w:spacing w:beforeLines="0" w:afterLines="0" w:line="360" w:lineRule="auto"/>
        <w:ind w:left="425" w:leftChars="0" w:hanging="425" w:firstLineChars="0"/>
        <w:rPr>
          <w:rFonts w:hint="eastAsia" w:ascii="宋体" w:hAnsi="宋体" w:cs="宋体"/>
          <w:szCs w:val="21"/>
        </w:rPr>
      </w:pPr>
      <w:r>
        <w:rPr>
          <w:rFonts w:hint="default" w:ascii="宋体" w:hAnsi="宋体" w:eastAsia="宋体" w:cs="宋体"/>
          <w:kern w:val="2"/>
          <w:sz w:val="21"/>
          <w:szCs w:val="21"/>
          <w:lang w:val="en-US" w:eastAsia="zh-CN" w:bidi="ar-SA"/>
        </w:rPr>
        <w:t>5.</w:t>
      </w:r>
      <w:r>
        <w:rPr>
          <w:rFonts w:hint="eastAsia" w:ascii="宋体" w:hAnsi="宋体" w:cs="宋体"/>
          <w:szCs w:val="21"/>
          <w:lang w:eastAsia="zh-CN"/>
        </w:rPr>
        <w:t>【答案】</w:t>
      </w:r>
      <w:r>
        <w:rPr>
          <w:rFonts w:hint="eastAsia" w:ascii="宋体" w:hAnsi="宋体" w:cs="宋体"/>
          <w:szCs w:val="21"/>
        </w:rPr>
        <w:t>CD</w:t>
      </w:r>
    </w:p>
    <w:p>
      <w:pPr>
        <w:spacing w:beforeLines="0" w:afterLines="0" w:line="360" w:lineRule="auto"/>
        <w:rPr>
          <w:rFonts w:hint="eastAsia" w:ascii="宋体" w:hAnsi="宋体" w:cs="宋体"/>
          <w:szCs w:val="21"/>
        </w:rPr>
      </w:pPr>
      <w:r>
        <w:rPr>
          <w:rFonts w:hint="eastAsia" w:ascii="宋体" w:hAnsi="宋体" w:cs="宋体"/>
          <w:szCs w:val="21"/>
          <w:lang w:eastAsia="zh-CN"/>
        </w:rPr>
        <w:t>【解析】</w:t>
      </w:r>
      <w:r>
        <w:rPr>
          <w:rFonts w:hint="eastAsia" w:ascii="宋体" w:hAnsi="宋体" w:cs="宋体"/>
          <w:szCs w:val="21"/>
        </w:rPr>
        <w:t>质子泵抑制剂代表药有兰索拉唑、奥美拉唑等。硫糖铝为碱性制剂中和胃酸；西咪替丁是H2受体抑制剂。</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6.</w:t>
      </w:r>
      <w:r>
        <w:rPr>
          <w:rFonts w:hint="eastAsia" w:ascii="宋体" w:hAnsi="宋体"/>
          <w:color w:val="auto"/>
          <w:highlight w:val="none"/>
          <w:lang w:eastAsia="zh-CN"/>
        </w:rPr>
        <w:t>【答案】ACD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【解析】肝硬化特征性病理改变是假小叶形成。</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7.</w:t>
      </w:r>
      <w:r>
        <w:rPr>
          <w:rFonts w:hint="eastAsia" w:ascii="宋体" w:hAnsi="宋体"/>
          <w:color w:val="auto"/>
          <w:highlight w:val="none"/>
          <w:lang w:eastAsia="zh-CN"/>
        </w:rPr>
        <w:t>【答案】BC</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【解析】门静脉由脾静脉（肠系膜下静脉注入脾静脉）、肠系膜上静脉汇合而成、回收来自腹腔脏器的血液。</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8.</w:t>
      </w:r>
      <w:r>
        <w:rPr>
          <w:rFonts w:hint="eastAsia" w:ascii="宋体" w:hAnsi="宋体"/>
          <w:color w:val="auto"/>
          <w:highlight w:val="none"/>
          <w:lang w:eastAsia="zh-CN"/>
        </w:rPr>
        <w:t>【答案】ACD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【解析】COPD是慢性肺心病常见的病因。肺心病前期表现为肺动脉高压，X线胸片显示右下肺动脉增粗，晚期发展为肺心病，心功能下降，主要表现为右心室肥大或右心衰。</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9.</w:t>
      </w:r>
      <w:r>
        <w:rPr>
          <w:rFonts w:hint="eastAsia" w:ascii="宋体" w:hAnsi="宋体"/>
          <w:color w:val="auto"/>
          <w:highlight w:val="none"/>
          <w:lang w:eastAsia="zh-CN"/>
        </w:rPr>
        <w:t>【答案】ABC</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具有一定肾毒性的抗生素：二性霉素B、新霉素、头孢菌素Ⅱ等。易引起肾损害的抗生素：庆大霉素、卡那霉素、丁胺卡那霉素、多粘菌素、粘菌素、四环素、万古霉素、妥布霉素、链霉素。可引起肾损害的抗生素：青霉素G、新青霉素(Ⅰ、Ⅱ、Ⅲ)、氨苄青霉素、羧苄青霉素、金霉素、土霉素、头孢菌素(Ⅳ、Ⅴ、Ⅵ)、利福平等。注：阿米卡星的肾毒性与卡那霉素相类似。</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0.</w:t>
      </w:r>
      <w:r>
        <w:rPr>
          <w:rFonts w:hint="eastAsia" w:ascii="宋体" w:hAnsi="宋体"/>
          <w:color w:val="auto"/>
          <w:highlight w:val="none"/>
          <w:lang w:eastAsia="zh-CN"/>
        </w:rPr>
        <w:t>【答案】ABCD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细菌特殊结构的构成(1)荚膜：细胞壁外面覆盖着的一层疏松透明粘性物质，用于抵抗干燥，免受吞噬，堆积某些代谢废物等。(2)鞭毛：某些细菌表面一种纤细呈波状的丝状物，属于运动器官。(3)菌毛：许多G-菌尤其是肠道菌，表面有比鞭毛更细,数目多，短直硬的丝状体。(4)芽孢：是对不良刺激有抵抗性的休眠体，每一细胞仅形成一个芽孢，所以其没有繁殖功能。</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1.</w:t>
      </w:r>
      <w:r>
        <w:rPr>
          <w:rFonts w:hint="eastAsia" w:ascii="宋体" w:hAnsi="宋体"/>
          <w:color w:val="auto"/>
          <w:highlight w:val="none"/>
          <w:lang w:eastAsia="zh-CN"/>
        </w:rPr>
        <w:t>【答案】ABC</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洋地黄中毒表现中，消化系统表现为食欲不振，恶心呕吐（胃内容物为草绿色）、厌食、流涎、腹痛腹泻，偶见出血性胃炎及胸骨下疼痛。心脏方面表现为心率失常，神经系统表现为头痛头晕，黄视绿视等症状。</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2.</w:t>
      </w:r>
      <w:r>
        <w:rPr>
          <w:rFonts w:hint="eastAsia" w:ascii="宋体" w:hAnsi="宋体"/>
          <w:color w:val="auto"/>
          <w:highlight w:val="none"/>
          <w:lang w:eastAsia="zh-CN"/>
        </w:rPr>
        <w:t>【答案】ABCD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【解析】输血引起的血源性传播疾病有肝炎、梅毒、艾滋病、疟疾等疾病。</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3.</w:t>
      </w:r>
      <w:r>
        <w:rPr>
          <w:rFonts w:hint="eastAsia" w:ascii="宋体" w:hAnsi="宋体"/>
          <w:color w:val="auto"/>
          <w:highlight w:val="none"/>
          <w:lang w:eastAsia="zh-CN"/>
        </w:rPr>
        <w:t>【答案】ABCD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【解析】小儿体液调节功能较差；小儿年龄越小，体液总量相对越多；间质液比例越高；小儿每日所需水量与热量消耗成正比；出生数日的新生儿，血钾，氯，磷，乳酸偏高。</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4.</w:t>
      </w:r>
      <w:r>
        <w:rPr>
          <w:rFonts w:hint="eastAsia" w:ascii="宋体" w:hAnsi="宋体"/>
          <w:color w:val="auto"/>
          <w:highlight w:val="none"/>
          <w:lang w:eastAsia="zh-CN"/>
        </w:rPr>
        <w:t>【答案】ABC</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【解析】腹水可表现为蛙状腹、移动性浊音阳性、波动感、直立时下腹部饱满等表现。</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5.</w:t>
      </w:r>
      <w:r>
        <w:rPr>
          <w:rFonts w:hint="eastAsia" w:ascii="宋体" w:hAnsi="宋体"/>
          <w:color w:val="auto"/>
          <w:highlight w:val="none"/>
          <w:lang w:eastAsia="zh-CN"/>
        </w:rPr>
        <w:t>【答案】ABCD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eastAsia="zh-CN"/>
        </w:rPr>
        <w:t>【解析】病理征包括Babinski（巴彬斯基征）、Oppenheim（奥本海姆征）、Gordon（戈登氏征）、Hoffmann（霍夫曼征）和Chaddock（查多克征）。</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6.</w:t>
      </w:r>
      <w:r>
        <w:rPr>
          <w:rFonts w:hint="eastAsia" w:ascii="宋体" w:hAnsi="宋体"/>
          <w:color w:val="auto"/>
          <w:highlight w:val="none"/>
          <w:lang w:eastAsia="zh-CN"/>
        </w:rPr>
        <w:t>【答案】BCD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【解析】略。</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7.</w:t>
      </w:r>
      <w:r>
        <w:rPr>
          <w:rFonts w:hint="eastAsia" w:ascii="宋体" w:hAnsi="宋体"/>
          <w:color w:val="auto"/>
          <w:highlight w:val="none"/>
          <w:lang w:eastAsia="zh-CN"/>
        </w:rPr>
        <w:t>【答案】ABD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【解析】风湿性二尖瓣狭窄的特有体征包括</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8.</w:t>
      </w:r>
      <w:r>
        <w:rPr>
          <w:rFonts w:hint="eastAsia" w:ascii="宋体" w:hAnsi="宋体"/>
          <w:color w:val="auto"/>
          <w:highlight w:val="none"/>
          <w:lang w:eastAsia="zh-CN"/>
        </w:rPr>
        <w:t>【答案】ABC</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【解析】略。</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9.</w:t>
      </w:r>
      <w:r>
        <w:rPr>
          <w:rFonts w:hint="eastAsia" w:ascii="宋体" w:hAnsi="宋体"/>
          <w:color w:val="auto"/>
          <w:highlight w:val="none"/>
          <w:lang w:eastAsia="zh-CN"/>
        </w:rPr>
        <w:t>【答案】BC</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【解析】未结合胆红素的特点是与血浆清蛋白亲和力大、细胞膜通透性大。</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eastAsia" w:ascii="宋体" w:hAnsi="宋体" w:cs="Times New Roman"/>
          <w:color w:val="auto"/>
          <w:kern w:val="2"/>
          <w:sz w:val="21"/>
          <w:szCs w:val="22"/>
          <w:lang w:val="en-US" w:eastAsia="zh-CN" w:bidi="ar-SA"/>
        </w:rPr>
        <w:t>2</w:t>
      </w:r>
      <w:r>
        <w:rPr>
          <w:rFonts w:hint="default" w:ascii="宋体" w:hAnsi="宋体" w:eastAsia="宋体" w:cs="Times New Roman"/>
          <w:color w:val="auto"/>
          <w:kern w:val="2"/>
          <w:sz w:val="21"/>
          <w:szCs w:val="22"/>
          <w:lang w:val="en-US" w:eastAsia="zh-CN" w:bidi="ar-SA"/>
        </w:rPr>
        <w:t>0.</w:t>
      </w:r>
      <w:r>
        <w:rPr>
          <w:rFonts w:hint="eastAsia" w:ascii="宋体" w:hAnsi="宋体"/>
          <w:color w:val="auto"/>
          <w:highlight w:val="none"/>
          <w:lang w:eastAsia="zh-CN"/>
        </w:rPr>
        <w:t>【答案】ABD</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【解析】原发性肝癌伴癌综合征的表现有伴血小板增多症；伴高胆固醇症；伴红细胞增多症。</w:t>
      </w:r>
    </w:p>
    <w:p>
      <w:pPr>
        <w:pStyle w:val="3"/>
        <w:rPr>
          <w:rFonts w:hint="default"/>
          <w:lang w:val="en-US" w:eastAsia="zh-CN"/>
        </w:rPr>
      </w:pPr>
      <w:r>
        <w:rPr>
          <w:rFonts w:hint="eastAsia"/>
          <w:lang w:val="en-US" w:eastAsia="zh-CN"/>
        </w:rPr>
        <w:t>三、判断题。</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1.</w:t>
      </w:r>
      <w:r>
        <w:rPr>
          <w:rFonts w:hint="eastAsia" w:ascii="宋体" w:hAnsi="宋体" w:eastAsia="宋体"/>
          <w:color w:val="auto"/>
          <w:highlight w:val="none"/>
          <w:lang w:eastAsia="zh-CN"/>
        </w:rPr>
        <w:t>【答案】</w:t>
      </w:r>
      <w:r>
        <w:rPr>
          <w:rFonts w:hint="eastAsia" w:ascii="宋体" w:hAnsi="宋体"/>
          <w:color w:val="auto"/>
          <w:highlight w:val="none"/>
          <w:lang w:eastAsia="zh-CN"/>
        </w:rPr>
        <w:t>对</w:t>
      </w:r>
    </w:p>
    <w:p>
      <w:pPr>
        <w:spacing w:beforeLines="0" w:afterLines="0" w:line="360" w:lineRule="auto"/>
        <w:rPr>
          <w:rFonts w:hint="eastAsia" w:ascii="宋体" w:hAnsi="宋体" w:eastAsia="宋体"/>
          <w:color w:val="auto"/>
          <w:highlight w:val="none"/>
          <w:lang w:eastAsia="zh-CN"/>
        </w:rPr>
      </w:pPr>
      <w:r>
        <w:rPr>
          <w:rFonts w:hint="eastAsia" w:ascii="宋体" w:hAnsi="宋体"/>
          <w:color w:val="auto"/>
          <w:highlight w:val="none"/>
          <w:lang w:eastAsia="zh-CN"/>
        </w:rPr>
        <w:t>【解析】</w:t>
      </w:r>
      <w:r>
        <w:rPr>
          <w:rFonts w:hint="eastAsia" w:ascii="宋体" w:hAnsi="宋体" w:eastAsia="宋体"/>
          <w:color w:val="auto"/>
          <w:highlight w:val="none"/>
          <w:lang w:eastAsia="zh-CN"/>
        </w:rPr>
        <w:t>细胞型微生物主要包括：(1)原核细胞(以下是原核细胞分类)</w:t>
      </w:r>
      <w:r>
        <w:rPr>
          <w:rFonts w:hint="eastAsia" w:ascii="宋体" w:hAnsi="宋体"/>
          <w:color w:val="auto"/>
          <w:highlight w:val="none"/>
          <w:lang w:eastAsia="zh-CN"/>
        </w:rPr>
        <w:t>：</w:t>
      </w:r>
      <w:r>
        <w:rPr>
          <w:rFonts w:hint="eastAsia" w:ascii="宋体" w:hAnsi="宋体" w:eastAsia="宋体"/>
          <w:color w:val="auto"/>
          <w:highlight w:val="none"/>
          <w:lang w:eastAsia="zh-CN"/>
        </w:rPr>
        <w:t>细菌(狭义)、放线菌、蓝细菌、支原体、立克次氏体、衣原体、螺旋体</w:t>
      </w:r>
      <w:r>
        <w:rPr>
          <w:rFonts w:hint="eastAsia" w:ascii="宋体" w:hAnsi="宋体"/>
          <w:color w:val="auto"/>
          <w:highlight w:val="none"/>
          <w:lang w:eastAsia="zh-CN"/>
        </w:rPr>
        <w:t>；</w:t>
      </w:r>
      <w:r>
        <w:rPr>
          <w:rFonts w:hint="eastAsia" w:ascii="宋体" w:hAnsi="宋体" w:eastAsia="宋体"/>
          <w:color w:val="auto"/>
          <w:highlight w:val="none"/>
          <w:lang w:eastAsia="zh-CN"/>
        </w:rPr>
        <w:t>(2)真核细胞。非细胞性微生物主要有：病毒、亚病毒、括类病毒、拟病毒和朊病毒等。</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2.</w:t>
      </w:r>
      <w:r>
        <w:rPr>
          <w:rFonts w:hint="eastAsia" w:ascii="宋体" w:hAnsi="宋体" w:eastAsia="宋体"/>
          <w:color w:val="auto"/>
          <w:highlight w:val="none"/>
          <w:lang w:eastAsia="zh-CN"/>
        </w:rPr>
        <w:t>【答案】</w:t>
      </w:r>
      <w:r>
        <w:rPr>
          <w:rFonts w:hint="eastAsia" w:ascii="宋体" w:hAnsi="宋体"/>
          <w:color w:val="auto"/>
          <w:highlight w:val="none"/>
          <w:lang w:eastAsia="zh-CN"/>
        </w:rPr>
        <w:t>对</w:t>
      </w:r>
    </w:p>
    <w:p>
      <w:pPr>
        <w:spacing w:beforeLines="0" w:afterLines="0" w:line="360" w:lineRule="auto"/>
        <w:rPr>
          <w:rFonts w:hint="eastAsia" w:ascii="宋体" w:hAnsi="宋体" w:eastAsia="宋体"/>
          <w:color w:val="auto"/>
          <w:highlight w:val="none"/>
          <w:lang w:eastAsia="zh-CN"/>
        </w:rPr>
      </w:pPr>
      <w:r>
        <w:rPr>
          <w:rFonts w:hint="eastAsia" w:ascii="宋体" w:hAnsi="宋体"/>
          <w:color w:val="auto"/>
          <w:highlight w:val="none"/>
          <w:lang w:eastAsia="zh-CN"/>
        </w:rPr>
        <w:t>【解析】</w:t>
      </w:r>
      <w:r>
        <w:rPr>
          <w:rFonts w:hint="eastAsia" w:ascii="宋体" w:hAnsi="宋体" w:eastAsia="宋体"/>
          <w:color w:val="auto"/>
          <w:highlight w:val="none"/>
          <w:lang w:eastAsia="zh-CN"/>
        </w:rPr>
        <w:t>动作电位主要是钠离子内流的结果，接近于钠离子平衡电位;静息电位主要是钾离子外流的结果，接近于钾离子的平衡电位。</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3.</w:t>
      </w:r>
      <w:r>
        <w:rPr>
          <w:rFonts w:hint="eastAsia" w:ascii="宋体" w:hAnsi="宋体"/>
          <w:color w:val="auto"/>
          <w:highlight w:val="none"/>
          <w:lang w:eastAsia="zh-CN"/>
        </w:rPr>
        <w:t>【答案】错</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【解析】通常所说的血型是就ABO血型系统而言，根据红细胞上所含的凝集原不同而定，如红细胞上有A凝集原称A型，有B凝集原称B型，同时有A和B两种凝集原称为AB型，红细胞既无A凝集原又无B凝集原称O型。</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4.</w:t>
      </w:r>
      <w:r>
        <w:rPr>
          <w:rFonts w:hint="eastAsia" w:ascii="宋体" w:hAnsi="宋体"/>
          <w:color w:val="auto"/>
          <w:highlight w:val="none"/>
          <w:lang w:eastAsia="zh-CN"/>
        </w:rPr>
        <w:t>【答案】对</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动脉血压影响因素主要有每搏输出量、心率、外周阻力、大动脉弹性、循环血量和血管系统容量的比例等等，其中每搏输出量在其他因素不变的情况下，每搏输出量增加，收缩压上升较舒张压明显，脉压加大。反之，每搏输出量减少，主要使收缩压降低，脉压减小。</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5.</w:t>
      </w:r>
      <w:r>
        <w:rPr>
          <w:rFonts w:hint="eastAsia" w:ascii="宋体" w:hAnsi="宋体"/>
          <w:color w:val="auto"/>
          <w:highlight w:val="none"/>
          <w:lang w:eastAsia="zh-CN"/>
        </w:rPr>
        <w:t>【答案】错</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【解析】髂骨、胸骨和椎骨等处终生保存红骨髓。</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6.</w:t>
      </w:r>
      <w:r>
        <w:rPr>
          <w:rFonts w:hint="eastAsia" w:ascii="宋体" w:hAnsi="宋体"/>
          <w:color w:val="auto"/>
          <w:highlight w:val="none"/>
          <w:lang w:eastAsia="zh-CN"/>
        </w:rPr>
        <w:t>【答案】对</w:t>
      </w:r>
    </w:p>
    <w:p>
      <w:pPr>
        <w:spacing w:beforeLines="0" w:afterLines="0" w:line="360" w:lineRule="auto"/>
        <w:rPr>
          <w:rFonts w:hint="eastAsia" w:ascii="宋体" w:hAnsi="宋体" w:eastAsia="宋体"/>
          <w:color w:val="auto"/>
          <w:highlight w:val="none"/>
          <w:lang w:eastAsia="zh-CN"/>
        </w:rPr>
      </w:pPr>
      <w:r>
        <w:rPr>
          <w:rFonts w:hint="eastAsia" w:ascii="宋体" w:hAnsi="宋体"/>
          <w:color w:val="auto"/>
          <w:highlight w:val="none"/>
          <w:lang w:eastAsia="zh-CN"/>
        </w:rPr>
        <w:t>【解析】</w:t>
      </w:r>
      <w:r>
        <w:rPr>
          <w:rFonts w:hint="eastAsia" w:ascii="宋体" w:hAnsi="宋体" w:eastAsia="宋体"/>
          <w:color w:val="auto"/>
          <w:highlight w:val="none"/>
          <w:lang w:eastAsia="zh-CN"/>
        </w:rPr>
        <w:t>凝固性坏死病例特点是坏死与健康组织间界限多较明显，细胞微细结构消失，而组织结构轮廓仍可保存。坏死与健康组织间界限不明显，细胞微细结构及组织结构轮廓多破坏，多见于液化性坏死。</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7.</w:t>
      </w:r>
      <w:r>
        <w:rPr>
          <w:rFonts w:hint="eastAsia" w:ascii="宋体" w:hAnsi="宋体"/>
          <w:color w:val="auto"/>
          <w:highlight w:val="none"/>
          <w:lang w:eastAsia="zh-CN"/>
        </w:rPr>
        <w:t>【答案】对</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【解析】鱼精蛋白的适应证主要：(1)用于注射肝素过量而引起的出血，以及自发性出血(如大咯血等);(2)心脏动脉等大手术、血循环中出现肝素样抗凝物质或血液透析时应用大量肝素抗凝可使用鱼精蛋白中和。</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8.</w:t>
      </w:r>
      <w:r>
        <w:rPr>
          <w:rFonts w:hint="eastAsia" w:ascii="宋体" w:hAnsi="宋体"/>
          <w:color w:val="auto"/>
          <w:highlight w:val="none"/>
          <w:lang w:eastAsia="zh-CN"/>
        </w:rPr>
        <w:t>【答案】对</w:t>
      </w:r>
    </w:p>
    <w:p>
      <w:pPr>
        <w:spacing w:beforeLines="0" w:afterLines="0" w:line="360" w:lineRule="auto"/>
        <w:rPr>
          <w:rFonts w:hint="eastAsia" w:ascii="宋体" w:hAnsi="宋体"/>
          <w:color w:val="auto"/>
          <w:highlight w:val="none"/>
          <w:lang w:eastAsia="zh-CN"/>
        </w:rPr>
      </w:pPr>
      <w:r>
        <w:rPr>
          <w:rFonts w:hint="eastAsia" w:ascii="宋体" w:hAnsi="宋体"/>
          <w:color w:val="auto"/>
          <w:highlight w:val="none"/>
          <w:lang w:eastAsia="zh-CN"/>
        </w:rPr>
        <w:t>【解析】受体的数量增加，长期使用拮抗药如普萘洛尔等，可使肾上腺素产生向上调节，突然停药以后可使对内源性递质的反应性增强，引起反跳现象。</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9.</w:t>
      </w:r>
      <w:r>
        <w:rPr>
          <w:rFonts w:hint="eastAsia" w:ascii="宋体" w:hAnsi="宋体"/>
          <w:color w:val="auto"/>
          <w:highlight w:val="none"/>
          <w:lang w:eastAsia="zh-CN"/>
        </w:rPr>
        <w:t>【答案】对</w:t>
      </w:r>
    </w:p>
    <w:p>
      <w:pPr>
        <w:spacing w:beforeLines="0" w:afterLines="0" w:line="360" w:lineRule="auto"/>
        <w:rPr>
          <w:rFonts w:hint="eastAsia" w:ascii="宋体" w:hAnsi="宋体" w:eastAsia="宋体"/>
          <w:color w:val="auto"/>
          <w:highlight w:val="none"/>
          <w:lang w:eastAsia="zh-CN"/>
        </w:rPr>
      </w:pPr>
      <w:r>
        <w:rPr>
          <w:rFonts w:hint="eastAsia" w:ascii="宋体" w:hAnsi="宋体"/>
          <w:color w:val="auto"/>
          <w:highlight w:val="none"/>
          <w:lang w:eastAsia="zh-CN"/>
        </w:rPr>
        <w:t>【解析】</w:t>
      </w:r>
      <w:r>
        <w:rPr>
          <w:rFonts w:hint="eastAsia" w:ascii="宋体" w:hAnsi="宋体" w:eastAsia="宋体"/>
          <w:color w:val="auto"/>
          <w:highlight w:val="none"/>
          <w:lang w:eastAsia="zh-CN"/>
        </w:rPr>
        <w:t>胸膜腔由胸膜壁层和脏层构成，是不含空气的密闭的潜在性腔隙。任何原因使得胸膜破损，空气进入胸膜腔，都称为气胸。气胸时胸膜腔内压力升高，甚至负压变成正压，使肺脏压缩，静脉回心血流受阻，产生不同程度的肺、心功能障碍。</w:t>
      </w:r>
    </w:p>
    <w:p>
      <w:pPr>
        <w:numPr>
          <w:ilvl w:val="0"/>
          <w:numId w:val="0"/>
        </w:numPr>
        <w:spacing w:beforeLines="0" w:afterLines="0" w:line="360" w:lineRule="auto"/>
        <w:ind w:left="425" w:leftChars="0" w:hanging="425" w:firstLineChars="0"/>
        <w:rPr>
          <w:rFonts w:hint="eastAsia" w:ascii="宋体" w:hAnsi="宋体"/>
          <w:color w:val="auto"/>
          <w:highlight w:val="none"/>
          <w:lang w:eastAsia="zh-CN"/>
        </w:rPr>
      </w:pPr>
      <w:r>
        <w:rPr>
          <w:rFonts w:hint="default" w:ascii="宋体" w:hAnsi="宋体" w:eastAsia="宋体" w:cs="Times New Roman"/>
          <w:color w:val="auto"/>
          <w:kern w:val="2"/>
          <w:sz w:val="21"/>
          <w:szCs w:val="22"/>
          <w:lang w:val="en-US" w:eastAsia="zh-CN" w:bidi="ar-SA"/>
        </w:rPr>
        <w:t>10.</w:t>
      </w:r>
      <w:r>
        <w:rPr>
          <w:rFonts w:hint="eastAsia" w:ascii="宋体" w:hAnsi="宋体"/>
          <w:color w:val="auto"/>
          <w:highlight w:val="none"/>
          <w:lang w:eastAsia="zh-CN"/>
        </w:rPr>
        <w:t>【答案】错</w:t>
      </w:r>
    </w:p>
    <w:p>
      <w:pPr>
        <w:spacing w:beforeLines="0" w:afterLines="0" w:line="360" w:lineRule="auto"/>
      </w:pPr>
      <w:r>
        <w:rPr>
          <w:rFonts w:hint="eastAsia" w:ascii="宋体" w:hAnsi="宋体"/>
          <w:color w:val="auto"/>
          <w:highlight w:val="none"/>
          <w:lang w:eastAsia="zh-CN"/>
        </w:rPr>
        <w:t>【解析】</w:t>
      </w:r>
      <w:r>
        <w:rPr>
          <w:rFonts w:hint="eastAsia" w:ascii="宋体" w:hAnsi="宋体" w:eastAsia="宋体"/>
          <w:color w:val="auto"/>
          <w:highlight w:val="none"/>
          <w:lang w:eastAsia="zh-CN"/>
        </w:rPr>
        <w:t>负反馈调节是使生态系统达到或保持平衡或稳态，结果是抑制和减弱最初发生变化的那种成分的变化。运动员入场时，心血管、呼吸等活动增强属于前馈调节。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83E4B"/>
    <w:rsid w:val="2FBB40CA"/>
    <w:rsid w:val="65D83E4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2018-09-19T06:56:00Z</dcterms:created>
  <dc:creator>Suomi</dc:creator>
  <cp:lastModifiedBy>Suomi</cp:lastModifiedBy>
  <dcterms:modified xsi:type="dcterms:W3CDTF">2018-09-20T01:32:28Z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