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  <w:lang w:val="en-US" w:eastAsia="zh-CN"/>
        </w:rPr>
        <w:t>仪征经济开发区村（社区）工作人员</w:t>
      </w: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57C44A2"/>
    <w:rsid w:val="483A31F4"/>
    <w:rsid w:val="4B0B4309"/>
    <w:rsid w:val="5D4B15F0"/>
    <w:rsid w:val="5FF44B45"/>
    <w:rsid w:val="60AF50F5"/>
    <w:rsid w:val="68103640"/>
    <w:rsid w:val="7E8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lx</cp:lastModifiedBy>
  <cp:lastPrinted>2019-08-20T10:13:00Z</cp:lastPrinted>
  <dcterms:modified xsi:type="dcterms:W3CDTF">2019-08-29T01:18:37Z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