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37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浙江大学医学院附属邵逸夫医院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课题组</w:t>
      </w:r>
      <w:r>
        <w:rPr>
          <w:rStyle w:val="5"/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招聘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岗位需求</w:t>
      </w:r>
      <w:bookmarkStart w:id="0" w:name="_GoBack"/>
      <w:bookmarkEnd w:id="0"/>
    </w:p>
    <w:tbl>
      <w:tblPr>
        <w:tblW w:w="14190" w:type="dxa"/>
        <w:tblInd w:w="0" w:type="dxa"/>
        <w:tblBorders>
          <w:top w:val="none" w:color="auto" w:sz="0" w:space="0"/>
          <w:left w:val="none" w:color="auto" w:sz="0" w:space="0"/>
          <w:bottom w:val="single" w:color="E5E5E5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1449"/>
        <w:gridCol w:w="1208"/>
        <w:gridCol w:w="1917"/>
        <w:gridCol w:w="1993"/>
        <w:gridCol w:w="1706"/>
        <w:gridCol w:w="1208"/>
        <w:gridCol w:w="151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9" w:type="dxa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用人科室</w:t>
            </w:r>
          </w:p>
        </w:tc>
        <w:tc>
          <w:tcPr>
            <w:tcW w:w="1449" w:type="dxa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8" w:type="dxa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岗位分类</w:t>
            </w:r>
          </w:p>
        </w:tc>
        <w:tc>
          <w:tcPr>
            <w:tcW w:w="1917" w:type="dxa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993" w:type="dxa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06" w:type="dxa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208" w:type="dxa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10" w:type="dxa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年龄上限</w:t>
            </w:r>
          </w:p>
        </w:tc>
        <w:tc>
          <w:tcPr>
            <w:tcW w:w="1600" w:type="dxa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发布日期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9" w:type="dxa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 生物医学研究中心</w:t>
            </w:r>
          </w:p>
        </w:tc>
        <w:tc>
          <w:tcPr>
            <w:tcW w:w="1449" w:type="dxa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"http://zp.srrsh.com/index/index/job_desc/id/201.html" \t "http://zp.srrsh.com/index/index/announcement_desc/id/_blank"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B5EBC"/>
                <w:sz w:val="21"/>
                <w:szCs w:val="21"/>
                <w:u w:val="none"/>
                <w:bdr w:val="none" w:color="auto" w:sz="0" w:space="0"/>
              </w:rPr>
              <w:t>课题组技术员</w: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08" w:type="dxa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1917" w:type="dxa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1993" w:type="dxa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生物技术、 医学检验技术</w:t>
            </w:r>
          </w:p>
        </w:tc>
        <w:tc>
          <w:tcPr>
            <w:tcW w:w="1706" w:type="dxa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8" w:type="dxa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0" w:type="dxa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2019-01-24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0BDD"/>
    <w:rsid w:val="62F5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2019-09-04T03:48:00Z</dcterms:created>
  <dc:creator>石果</dc:creator>
  <cp:lastModifiedBy>石果</cp:lastModifiedBy>
  <dcterms:modified xsi:type="dcterms:W3CDTF">2019-09-04T03:48:43Z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