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57"/>
        <w:gridCol w:w="880"/>
        <w:gridCol w:w="594"/>
        <w:gridCol w:w="921"/>
        <w:gridCol w:w="307"/>
        <w:gridCol w:w="601"/>
        <w:gridCol w:w="446"/>
        <w:gridCol w:w="757"/>
        <w:gridCol w:w="840"/>
        <w:gridCol w:w="1032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3"/>
                <w:szCs w:val="33"/>
                <w:bdr w:val="none" w:color="auto" w:sz="0" w:space="0"/>
              </w:rPr>
              <w:t>2019年（青海省妇女儿童医院）公开招聘拟聘用人员公示名单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事业单位名称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出生 年月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具备该岗位的其它资格等条件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63123001-省妇女儿童医院儿外科医师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郭乙嵘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5263631039227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1993.01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漯河医学高等专科学校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63123001-省妇女儿童医院儿外科医师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柴成程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5263631039327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1991.10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63123001-省妇女儿童医院儿外科医师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张勇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5263631039217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1988.11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河南科技大学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马金莲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5263631039603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1990.10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喇成芳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5263631039323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1988.11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 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妥玉霞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5263631039203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1991.06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西北民族大学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田海燕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5263631039527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1988.07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陈荣荣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5263631039720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1991.06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山东银鳞职业技术学院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王松梅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5263631039408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1989.09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内蒙古医科大学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63123002-省妇女儿童医院儿内科医师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刘麒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5263631039726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1992.07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63123003-省妇女儿童医院功能检查科诊断医师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陈秀娟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5263631039229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1990.06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63123003-省妇女儿童医院功能检查科诊断医师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赵鹏娜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5263631039322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1988.07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郑州大学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63123004-省妇女儿童医院医学影像科诊断医师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廉影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5263631039701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1989.01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九江学院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5"/>
                <w:szCs w:val="15"/>
                <w:bdr w:val="none" w:color="auto" w:sz="0" w:space="0"/>
              </w:rPr>
              <w:t>63123004-省妇女儿童医院医学影像科诊断医师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汪海燕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5263631039311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1991.04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长治医学院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63123005-省妇女儿童医院眼科医师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周巧珍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5263631039724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1988.10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张掖医学高等专科学校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青海省妇女儿童医院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63123006-省妇女儿童医院耳鼻喉科医师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包燕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5263631039711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1992.09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执业医师资格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3796"/>
    <w:rsid w:val="5E7E3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2019-09-03T13:54:00Z</dcterms:created>
  <dc:creator>ASUS</dc:creator>
  <cp:lastModifiedBy>ASUS</cp:lastModifiedBy>
  <dcterms:modified xsi:type="dcterms:W3CDTF">2019-09-03T13:54:58Z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