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inorEastAsia" w:hAnsiTheme="minorEastAsia" w:eastAsiaTheme="minorEastAsia" w:cstheme="minorEastAsia"/>
          <w:b/>
          <w:bCs/>
          <w:color w:val="auto"/>
          <w:sz w:val="30"/>
          <w:szCs w:val="30"/>
          <w:highlight w:val="none"/>
          <w:lang w:eastAsia="zh-CN"/>
        </w:rPr>
      </w:pPr>
      <w:r>
        <w:rPr>
          <w:rFonts w:hint="eastAsia" w:asciiTheme="minorEastAsia" w:hAnsiTheme="minorEastAsia" w:eastAsiaTheme="minorEastAsia" w:cstheme="minorEastAsia"/>
          <w:b/>
          <w:bCs/>
          <w:color w:val="auto"/>
          <w:sz w:val="30"/>
          <w:szCs w:val="30"/>
          <w:highlight w:val="none"/>
        </w:rPr>
        <w:t>教育</w:t>
      </w:r>
      <w:r>
        <w:rPr>
          <w:rFonts w:hint="eastAsia" w:asciiTheme="minorEastAsia" w:hAnsiTheme="minorEastAsia" w:cstheme="minorEastAsia"/>
          <w:b/>
          <w:bCs/>
          <w:color w:val="auto"/>
          <w:sz w:val="30"/>
          <w:szCs w:val="30"/>
          <w:highlight w:val="none"/>
          <w:lang w:eastAsia="zh-CN"/>
        </w:rPr>
        <w:t>基础</w:t>
      </w:r>
      <w:bookmarkStart w:id="1" w:name="_GoBack"/>
      <w:bookmarkEnd w:id="1"/>
      <w:r>
        <w:rPr>
          <w:rFonts w:hint="eastAsia" w:asciiTheme="minorEastAsia" w:hAnsiTheme="minorEastAsia" w:cstheme="minorEastAsia"/>
          <w:b/>
          <w:bCs/>
          <w:color w:val="auto"/>
          <w:sz w:val="30"/>
          <w:szCs w:val="30"/>
          <w:highlight w:val="none"/>
          <w:lang w:eastAsia="zh-CN"/>
        </w:rPr>
        <w:t>知识</w:t>
      </w:r>
      <w:r>
        <w:rPr>
          <w:rFonts w:hint="eastAsia" w:asciiTheme="minorEastAsia" w:hAnsiTheme="minorEastAsia" w:cstheme="minorEastAsia"/>
          <w:b/>
          <w:bCs/>
          <w:color w:val="auto"/>
          <w:sz w:val="30"/>
          <w:szCs w:val="30"/>
          <w:highlight w:val="none"/>
          <w:lang w:val="en-US" w:eastAsia="zh-CN"/>
        </w:rPr>
        <w:t xml:space="preserve"> </w:t>
      </w:r>
      <w:r>
        <w:rPr>
          <w:rFonts w:hint="eastAsia" w:asciiTheme="minorEastAsia" w:hAnsiTheme="minorEastAsia" w:eastAsiaTheme="minorEastAsia" w:cstheme="minorEastAsia"/>
          <w:b/>
          <w:bCs/>
          <w:color w:val="auto"/>
          <w:sz w:val="30"/>
          <w:szCs w:val="30"/>
          <w:highlight w:val="none"/>
          <w:lang w:eastAsia="zh-CN"/>
        </w:rPr>
        <w:t>考前三十分</w:t>
      </w:r>
    </w:p>
    <w:p>
      <w:pPr>
        <w:spacing w:line="240" w:lineRule="auto"/>
        <w:rPr>
          <w:rFonts w:hint="eastAsia" w:ascii="楷体" w:hAnsi="楷体" w:eastAsia="楷体" w:cs="楷体"/>
          <w:b w:val="0"/>
          <w:bCs w:val="0"/>
          <w:color w:val="000000"/>
          <w:sz w:val="21"/>
          <w:szCs w:val="21"/>
          <w:highlight w:val="none"/>
          <w:lang w:val="en-US" w:eastAsia="zh-CN"/>
        </w:rPr>
      </w:pPr>
    </w:p>
    <w:p>
      <w:pPr>
        <w:spacing w:line="240" w:lineRule="auto"/>
        <w:rPr>
          <w:rFonts w:hint="eastAsia" w:ascii="楷体" w:hAnsi="楷体" w:eastAsia="楷体" w:cs="楷体"/>
          <w:b w:val="0"/>
          <w:bCs w:val="0"/>
          <w:color w:val="000000"/>
          <w:sz w:val="21"/>
          <w:szCs w:val="21"/>
          <w:highlight w:val="none"/>
          <w:lang w:val="en-US" w:eastAsia="zh-CN"/>
        </w:rPr>
      </w:pPr>
      <w:r>
        <w:rPr>
          <w:rFonts w:hint="eastAsia" w:ascii="楷体" w:hAnsi="楷体" w:eastAsia="楷体" w:cs="楷体"/>
          <w:b w:val="0"/>
          <w:bCs w:val="0"/>
          <w:color w:val="000000"/>
          <w:sz w:val="21"/>
          <w:szCs w:val="21"/>
          <w:highlight w:val="none"/>
          <w:lang w:val="en-US" w:eastAsia="zh-CN"/>
        </w:rPr>
        <w:t>注意：该文档中标记※的知识点为高频知识点。</w:t>
      </w:r>
    </w:p>
    <w:p>
      <w:pPr>
        <w:spacing w:line="240" w:lineRule="auto"/>
        <w:rPr>
          <w:rFonts w:hint="eastAsia" w:asciiTheme="minorEastAsia" w:hAnsiTheme="minorEastAsia" w:cstheme="minorEastAsia"/>
          <w:b w:val="0"/>
          <w:bCs w:val="0"/>
          <w:color w:val="000000"/>
          <w:sz w:val="21"/>
          <w:szCs w:val="21"/>
          <w:highlight w:val="none"/>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【知识点1】</w:t>
      </w:r>
    </w:p>
    <w:p>
      <w:pPr>
        <w:spacing w:line="240" w:lineRule="auto"/>
        <w:ind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广义的教育包括：</w:t>
      </w:r>
      <w:r>
        <w:rPr>
          <w:rFonts w:hint="eastAsia" w:ascii="宋体" w:hAnsi="宋体" w:eastAsia="宋体" w:cs="宋体"/>
          <w:b/>
          <w:bCs/>
          <w:sz w:val="21"/>
          <w:szCs w:val="21"/>
          <w:lang w:val="en-US" w:eastAsia="zh-CN"/>
        </w:rPr>
        <w:t>学校教育</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宋体" w:hAnsi="宋体" w:eastAsia="宋体" w:cs="宋体"/>
          <w:b/>
          <w:bCs/>
          <w:sz w:val="21"/>
          <w:szCs w:val="21"/>
          <w:lang w:val="en-US" w:eastAsia="zh-CN"/>
        </w:rPr>
        <w:t>、家庭教育、社会教育</w:t>
      </w:r>
      <w:r>
        <w:rPr>
          <w:rFonts w:hint="eastAsia" w:ascii="宋体" w:hAnsi="宋体" w:eastAsia="宋体" w:cs="宋体"/>
          <w:b w:val="0"/>
          <w:bCs w:val="0"/>
          <w:sz w:val="21"/>
          <w:szCs w:val="21"/>
          <w:lang w:val="en-US" w:eastAsia="zh-CN"/>
        </w:rPr>
        <w:t>。（“三结合”）</w:t>
      </w:r>
    </w:p>
    <w:p>
      <w:pPr>
        <w:spacing w:line="240" w:lineRule="auto"/>
        <w:ind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狭义的教育指的是学校教育，是教育者根据一定的社会要求，</w:t>
      </w:r>
      <w:r>
        <w:rPr>
          <w:rFonts w:hint="eastAsia" w:ascii="宋体" w:hAnsi="宋体" w:eastAsia="宋体" w:cs="宋体"/>
          <w:b/>
          <w:bCs/>
          <w:sz w:val="21"/>
          <w:szCs w:val="21"/>
          <w:lang w:val="en-US" w:eastAsia="zh-CN"/>
        </w:rPr>
        <w:t>有目的、有计划、有组织</w:t>
      </w:r>
      <w:r>
        <w:rPr>
          <w:rFonts w:hint="eastAsia" w:ascii="宋体" w:hAnsi="宋体" w:eastAsia="宋体" w:cs="宋体"/>
          <w:b w:val="0"/>
          <w:bCs w:val="0"/>
          <w:sz w:val="21"/>
          <w:szCs w:val="21"/>
          <w:lang w:val="en-US" w:eastAsia="zh-CN"/>
        </w:rPr>
        <w:t>地通过学校教育的工作，对受教育者的身心施加</w:t>
      </w:r>
      <w:r>
        <w:rPr>
          <w:rFonts w:hint="eastAsia" w:ascii="宋体" w:hAnsi="宋体" w:eastAsia="宋体" w:cs="宋体"/>
          <w:b/>
          <w:bCs/>
          <w:sz w:val="21"/>
          <w:szCs w:val="21"/>
          <w:lang w:val="en-US" w:eastAsia="zh-CN"/>
        </w:rPr>
        <w:t>（积极的）</w:t>
      </w:r>
      <w:r>
        <w:rPr>
          <w:rFonts w:hint="eastAsia" w:ascii="宋体" w:hAnsi="宋体" w:eastAsia="宋体" w:cs="宋体"/>
          <w:b w:val="0"/>
          <w:bCs w:val="0"/>
          <w:sz w:val="21"/>
          <w:szCs w:val="21"/>
          <w:lang w:val="en-US" w:eastAsia="zh-CN"/>
        </w:rPr>
        <w:t>影响，促使他们朝着期望方向变化的活动。</w:t>
      </w:r>
    </w:p>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w:t>
      </w:r>
      <w:r>
        <w:rPr>
          <w:rFonts w:hint="eastAsia" w:asciiTheme="minorEastAsia" w:hAnsiTheme="minorEastAsia" w:eastAsiaTheme="minorEastAsia" w:cstheme="minorEastAsia"/>
          <w:b/>
          <w:bCs/>
          <w:sz w:val="21"/>
          <w:szCs w:val="21"/>
          <w:highlight w:val="none"/>
          <w:lang w:val="en-US" w:eastAsia="zh-CN"/>
        </w:rPr>
        <w:t>】</w:t>
      </w:r>
    </w:p>
    <w:tbl>
      <w:tblPr>
        <w:tblStyle w:val="9"/>
        <w:tblW w:w="83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7" w:type="dxa"/>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sz w:val="21"/>
                <w:szCs w:val="21"/>
                <w:highlight w:val="none"/>
                <w:vertAlign w:val="baseline"/>
              </w:rPr>
            </w:pPr>
            <w:r>
              <w:rPr>
                <w:rFonts w:hint="eastAsia" w:asciiTheme="minorEastAsia" w:hAnsiTheme="minorEastAsia" w:eastAsiaTheme="minorEastAsia" w:cstheme="minorEastAsia"/>
                <w:b/>
                <w:bCs/>
                <w:color w:val="000000"/>
                <w:sz w:val="21"/>
                <w:szCs w:val="21"/>
                <w:highlight w:val="none"/>
              </w:rPr>
              <w:t>个体身心发展特点及规律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sz w:val="21"/>
                <w:szCs w:val="21"/>
                <w:highlight w:val="none"/>
                <w:lang w:val="en-US" w:eastAsia="zh-CN"/>
              </w:rPr>
            </w:pPr>
            <w:r>
              <w:rPr>
                <w:rFonts w:hint="eastAsia" w:asciiTheme="minorEastAsia" w:hAnsiTheme="minorEastAsia" w:eastAsiaTheme="minorEastAsia" w:cstheme="minorEastAsia"/>
                <w:b/>
                <w:bCs/>
                <w:color w:val="000000"/>
                <w:sz w:val="21"/>
                <w:szCs w:val="21"/>
                <w:highlight w:val="none"/>
                <w:lang w:val="en-US" w:eastAsia="zh-CN"/>
              </w:rPr>
              <w:t>规律</w:t>
            </w:r>
          </w:p>
        </w:tc>
        <w:tc>
          <w:tcPr>
            <w:tcW w:w="6573"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sz w:val="21"/>
                <w:szCs w:val="21"/>
                <w:highlight w:val="none"/>
                <w:lang w:val="en-US" w:eastAsia="zh-CN"/>
              </w:rPr>
            </w:pPr>
            <w:r>
              <w:rPr>
                <w:rFonts w:hint="eastAsia" w:asciiTheme="minorEastAsia" w:hAnsiTheme="minorEastAsia" w:eastAsiaTheme="minorEastAsia" w:cstheme="minorEastAsia"/>
                <w:b/>
                <w:bCs/>
                <w:color w:val="000000"/>
                <w:sz w:val="21"/>
                <w:szCs w:val="21"/>
                <w:highlight w:val="none"/>
                <w:lang w:val="en-US" w:eastAsia="zh-CN"/>
              </w:rPr>
              <w:t>教育启示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顺序性</w:t>
            </w:r>
          </w:p>
        </w:tc>
        <w:tc>
          <w:tcPr>
            <w:tcW w:w="6573"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left"/>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应</w:t>
            </w:r>
            <w:r>
              <w:rPr>
                <w:rFonts w:hint="eastAsia" w:asciiTheme="minorEastAsia" w:hAnsiTheme="minorEastAsia" w:eastAsiaTheme="minorEastAsia" w:cstheme="minorEastAsia"/>
                <w:b/>
                <w:bCs/>
                <w:color w:val="000000"/>
                <w:sz w:val="21"/>
                <w:szCs w:val="21"/>
                <w:highlight w:val="none"/>
                <w:lang w:val="en-US" w:eastAsia="zh-CN"/>
              </w:rPr>
              <w:t>循序渐进</w:t>
            </w:r>
            <w:r>
              <w:rPr>
                <w:rFonts w:hint="eastAsia" w:asciiTheme="minorEastAsia" w:hAnsiTheme="minorEastAsia" w:eastAsiaTheme="minorEastAsia" w:cstheme="minorEastAsia"/>
                <w:b w:val="0"/>
                <w:bCs w:val="0"/>
                <w:color w:val="000000"/>
                <w:sz w:val="21"/>
                <w:szCs w:val="21"/>
                <w:highlight w:val="none"/>
                <w:lang w:val="en-US" w:eastAsia="zh-CN"/>
              </w:rPr>
              <w:t>（学不躐等、不陵节而施、不应拔苗助长）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阶段性</w:t>
            </w:r>
          </w:p>
        </w:tc>
        <w:tc>
          <w:tcPr>
            <w:tcW w:w="6573"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left"/>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应针对不同年龄阶段的学生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不平衡性※</w:t>
            </w:r>
          </w:p>
        </w:tc>
        <w:tc>
          <w:tcPr>
            <w:tcW w:w="6573"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left"/>
              <w:rPr>
                <w:rFonts w:hint="eastAsia" w:asciiTheme="minorEastAsia" w:hAnsiTheme="minorEastAsia" w:eastAsiaTheme="minorEastAsia" w:cstheme="minorEastAsia"/>
                <w:b w:val="0"/>
                <w:bCs w:val="0"/>
                <w:color w:val="000000"/>
                <w:sz w:val="21"/>
                <w:szCs w:val="21"/>
                <w:highlight w:val="none"/>
                <w:lang w:val="en-US" w:eastAsia="zh-CN"/>
              </w:rPr>
            </w:pPr>
            <w:r>
              <w:rPr>
                <w:rFonts w:hint="eastAsia" w:asciiTheme="minorEastAsia" w:hAnsiTheme="minorEastAsia" w:eastAsiaTheme="minorEastAsia" w:cstheme="minorEastAsia"/>
                <w:b w:val="0"/>
                <w:bCs w:val="0"/>
                <w:color w:val="000000"/>
                <w:sz w:val="21"/>
                <w:szCs w:val="21"/>
                <w:highlight w:val="none"/>
                <w:lang w:val="en-US" w:eastAsia="zh-CN"/>
              </w:rPr>
              <w:t>应抓</w:t>
            </w:r>
            <w:r>
              <w:rPr>
                <w:rFonts w:hint="eastAsia" w:asciiTheme="minorEastAsia" w:hAnsiTheme="minorEastAsia" w:eastAsiaTheme="minorEastAsia" w:cstheme="minorEastAsia"/>
                <w:b/>
                <w:bCs/>
                <w:color w:val="000000"/>
                <w:sz w:val="21"/>
                <w:szCs w:val="21"/>
                <w:highlight w:val="none"/>
                <w:lang w:val="en-US" w:eastAsia="zh-CN"/>
              </w:rPr>
              <w:t>关键期</w:t>
            </w:r>
            <w:r>
              <w:rPr>
                <w:rFonts w:hint="eastAsia" w:asciiTheme="minorEastAsia" w:hAnsiTheme="minorEastAsia" w:eastAsiaTheme="minorEastAsia" w:cstheme="minorEastAsia"/>
                <w:b w:val="0"/>
                <w:bCs w:val="0"/>
                <w:color w:val="000000"/>
                <w:sz w:val="21"/>
                <w:szCs w:val="21"/>
                <w:highlight w:val="none"/>
                <w:lang w:val="en-US" w:eastAsia="zh-CN"/>
              </w:rPr>
              <w:t>（个体身心发展有两个高速发展期：</w:t>
            </w:r>
            <w:r>
              <w:rPr>
                <w:rFonts w:hint="eastAsia" w:asciiTheme="minorEastAsia" w:hAnsiTheme="minorEastAsia" w:eastAsiaTheme="minorEastAsia" w:cstheme="minorEastAsia"/>
                <w:b/>
                <w:bCs/>
                <w:color w:val="000000"/>
                <w:sz w:val="21"/>
                <w:szCs w:val="21"/>
                <w:highlight w:val="none"/>
                <w:lang w:val="en-US" w:eastAsia="zh-CN"/>
              </w:rPr>
              <w:t>新生儿与青春期</w:t>
            </w:r>
            <w:r>
              <w:rPr>
                <w:rFonts w:hint="eastAsia" w:asciiTheme="minorEastAsia" w:hAnsiTheme="minorEastAsia" w:eastAsiaTheme="minorEastAsia" w:cstheme="minorEastAsia"/>
                <w:b w:val="0"/>
                <w:bCs w:val="0"/>
                <w:color w:val="000000"/>
                <w:sz w:val="21"/>
                <w:szCs w:val="21"/>
                <w:highlight w:val="none"/>
                <w:lang w:val="en-US" w:eastAsia="zh-CN"/>
              </w:rPr>
              <w:t>）</w:t>
            </w:r>
          </w:p>
          <w:p>
            <w:pPr>
              <w:spacing w:line="240" w:lineRule="auto"/>
              <w:jc w:val="left"/>
              <w:rPr>
                <w:rFonts w:hint="eastAsia" w:asciiTheme="minorEastAsia" w:hAnsiTheme="minorEastAsia" w:eastAsiaTheme="minorEastAsia" w:cstheme="minorEastAsia"/>
                <w:b w:val="0"/>
                <w:bCs w:val="0"/>
                <w:color w:val="000000"/>
                <w:sz w:val="21"/>
                <w:szCs w:val="21"/>
                <w:highlight w:val="none"/>
                <w:lang w:val="en-US" w:eastAsia="zh-CN"/>
              </w:rPr>
            </w:pPr>
            <w:r>
              <w:rPr>
                <w:rFonts w:hint="eastAsia" w:asciiTheme="minorEastAsia" w:hAnsiTheme="minorEastAsia" w:eastAsiaTheme="minorEastAsia" w:cstheme="minorEastAsia"/>
                <w:b w:val="0"/>
                <w:bCs w:val="0"/>
                <w:color w:val="000000"/>
                <w:sz w:val="21"/>
                <w:szCs w:val="21"/>
                <w:highlight w:val="none"/>
                <w:lang w:val="en-US" w:eastAsia="zh-CN"/>
              </w:rPr>
              <w:t>关键期</w:t>
            </w:r>
            <w:r>
              <w:rPr>
                <w:rFonts w:hint="eastAsia" w:asciiTheme="minorEastAsia" w:hAnsiTheme="minorEastAsia" w:cstheme="minorEastAsia"/>
                <w:b w:val="0"/>
                <w:bCs w:val="0"/>
                <w:color w:val="000000"/>
                <w:sz w:val="21"/>
                <w:szCs w:val="21"/>
                <w:highlight w:val="none"/>
                <w:lang w:val="en-US" w:eastAsia="zh-CN"/>
              </w:rPr>
              <w:t>由</w:t>
            </w:r>
            <w:r>
              <w:rPr>
                <w:rFonts w:hint="eastAsia" w:asciiTheme="minorEastAsia" w:hAnsiTheme="minorEastAsia" w:eastAsiaTheme="minorEastAsia" w:cstheme="minorEastAsia"/>
                <w:b/>
                <w:bCs/>
                <w:color w:val="000000"/>
                <w:sz w:val="21"/>
                <w:szCs w:val="21"/>
                <w:highlight w:val="none"/>
                <w:lang w:val="en-US" w:eastAsia="zh-CN"/>
              </w:rPr>
              <w:t>劳伦茨</w:t>
            </w:r>
            <w:r>
              <w:rPr>
                <w:rFonts w:hint="eastAsia" w:asciiTheme="minorEastAsia" w:hAnsiTheme="minorEastAsia" w:eastAsiaTheme="minorEastAsia" w:cstheme="minorEastAsia"/>
                <w:b w:val="0"/>
                <w:bCs w:val="0"/>
                <w:color w:val="000000"/>
                <w:sz w:val="21"/>
                <w:szCs w:val="21"/>
                <w:highlight w:val="none"/>
                <w:lang w:val="en-US" w:eastAsia="zh-CN"/>
              </w:rPr>
              <w:t>提出，学习口语关键期为</w:t>
            </w:r>
            <w:r>
              <w:rPr>
                <w:rFonts w:hint="eastAsia" w:asciiTheme="minorEastAsia" w:hAnsiTheme="minorEastAsia" w:eastAsiaTheme="minorEastAsia" w:cstheme="minorEastAsia"/>
                <w:b/>
                <w:bCs/>
                <w:color w:val="000000"/>
                <w:sz w:val="21"/>
                <w:szCs w:val="21"/>
                <w:highlight w:val="none"/>
                <w:lang w:val="en-US" w:eastAsia="zh-CN"/>
              </w:rPr>
              <w:t>2~3岁</w:t>
            </w:r>
            <w:r>
              <w:rPr>
                <w:rFonts w:hint="eastAsia" w:asciiTheme="minorEastAsia" w:hAnsiTheme="minorEastAsia" w:eastAsiaTheme="minorEastAsia" w:cstheme="minorEastAsia"/>
                <w:b w:val="0"/>
                <w:bCs w:val="0"/>
                <w:color w:val="00000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互补性</w:t>
            </w:r>
          </w:p>
        </w:tc>
        <w:tc>
          <w:tcPr>
            <w:tcW w:w="6573"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left"/>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应长善救失（例如：盲人的听力好</w:t>
            </w:r>
            <w:r>
              <w:rPr>
                <w:rFonts w:hint="eastAsia" w:asciiTheme="minorEastAsia" w:hAnsiTheme="minorEastAsia" w:cstheme="minorEastAsia"/>
                <w:b w:val="0"/>
                <w:bCs w:val="0"/>
                <w:color w:val="000000"/>
                <w:sz w:val="21"/>
                <w:szCs w:val="21"/>
                <w:highlight w:val="none"/>
                <w:lang w:val="en-US" w:eastAsia="zh-CN"/>
              </w:rPr>
              <w:t>；身残志坚</w:t>
            </w:r>
            <w:r>
              <w:rPr>
                <w:rFonts w:hint="eastAsia" w:asciiTheme="minorEastAsia" w:hAnsiTheme="minorEastAsia" w:eastAsiaTheme="minorEastAsia" w:cstheme="minorEastAsia"/>
                <w:b w:val="0"/>
                <w:bCs w:val="0"/>
                <w:color w:val="00000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个别差异性※</w:t>
            </w:r>
          </w:p>
        </w:tc>
        <w:tc>
          <w:tcPr>
            <w:tcW w:w="6573"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left"/>
              <w:rPr>
                <w:rFonts w:hint="eastAsia" w:asciiTheme="minorEastAsia" w:hAnsiTheme="minorEastAsia" w:eastAsiaTheme="minorEastAsia" w:cstheme="minorEastAsia"/>
                <w:b w:val="0"/>
                <w:bCs w:val="0"/>
                <w:color w:val="000000"/>
                <w:sz w:val="21"/>
                <w:szCs w:val="21"/>
                <w:highlight w:val="none"/>
                <w:vertAlign w:val="baseline"/>
              </w:rPr>
            </w:pPr>
            <w:r>
              <w:rPr>
                <w:rFonts w:hint="eastAsia" w:asciiTheme="minorEastAsia" w:hAnsiTheme="minorEastAsia" w:eastAsiaTheme="minorEastAsia" w:cstheme="minorEastAsia"/>
                <w:b w:val="0"/>
                <w:bCs w:val="0"/>
                <w:color w:val="000000"/>
                <w:sz w:val="21"/>
                <w:szCs w:val="21"/>
                <w:highlight w:val="none"/>
                <w:lang w:val="en-US" w:eastAsia="zh-CN"/>
              </w:rPr>
              <w:t>应</w:t>
            </w:r>
            <w:r>
              <w:rPr>
                <w:rFonts w:hint="eastAsia" w:asciiTheme="minorEastAsia" w:hAnsiTheme="minorEastAsia" w:eastAsiaTheme="minorEastAsia" w:cstheme="minorEastAsia"/>
                <w:b/>
                <w:bCs/>
                <w:color w:val="000000"/>
                <w:sz w:val="21"/>
                <w:szCs w:val="21"/>
                <w:highlight w:val="none"/>
                <w:lang w:val="en-US" w:eastAsia="zh-CN"/>
              </w:rPr>
              <w:t>因材施教</w:t>
            </w:r>
            <w:r>
              <w:rPr>
                <w:rFonts w:hint="eastAsia" w:asciiTheme="minorEastAsia" w:hAnsiTheme="minorEastAsia" w:eastAsiaTheme="minorEastAsia" w:cstheme="minorEastAsia"/>
                <w:b w:val="0"/>
                <w:bCs w:val="0"/>
                <w:color w:val="000000"/>
                <w:sz w:val="21"/>
                <w:szCs w:val="21"/>
                <w:highlight w:val="none"/>
                <w:lang w:val="en-US" w:eastAsia="zh-CN"/>
              </w:rPr>
              <w:t>（人与人是不一样的）</w:t>
            </w:r>
          </w:p>
        </w:tc>
      </w:tr>
    </w:tbl>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【知识点3】</w:t>
      </w:r>
    </w:p>
    <w:tbl>
      <w:tblPr>
        <w:tblStyle w:val="9"/>
        <w:tblW w:w="8350"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0"/>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0" w:type="dxa"/>
            <w:gridSpan w:val="2"/>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bCs/>
                <w:color w:val="000000"/>
                <w:sz w:val="21"/>
                <w:szCs w:val="21"/>
                <w:vertAlign w:val="baseline"/>
              </w:rPr>
            </w:pPr>
            <w:r>
              <w:rPr>
                <w:rFonts w:hint="eastAsia" w:ascii="宋体" w:hAnsi="宋体" w:eastAsia="宋体" w:cs="宋体"/>
                <w:b/>
                <w:bCs/>
                <w:color w:val="000000"/>
                <w:sz w:val="21"/>
                <w:szCs w:val="21"/>
              </w:rPr>
              <w:t>影响个体发展的因素</w:t>
            </w:r>
            <w:r>
              <w:rPr>
                <w:rFonts w:hint="eastAsia" w:ascii="宋体" w:hAnsi="宋体" w:eastAsia="宋体" w:cs="宋体"/>
                <w:b/>
                <w:bCs/>
                <w:color w:val="000000"/>
                <w:sz w:val="21"/>
                <w:szCs w:val="21"/>
                <w:lang w:eastAsia="zh-CN"/>
              </w:rPr>
              <w:t>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因素</w:t>
            </w:r>
          </w:p>
        </w:tc>
        <w:tc>
          <w:tcPr>
            <w:tcW w:w="496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bCs/>
                <w:color w:val="000000"/>
                <w:sz w:val="21"/>
                <w:szCs w:val="21"/>
                <w:vertAlign w:val="baseline"/>
                <w:lang w:eastAsia="zh-CN"/>
              </w:rPr>
            </w:pPr>
            <w:r>
              <w:rPr>
                <w:rFonts w:hint="eastAsia" w:ascii="宋体" w:hAnsi="宋体" w:eastAsia="宋体" w:cs="宋体"/>
                <w:b/>
                <w:bCs/>
                <w:color w:val="000000"/>
                <w:sz w:val="21"/>
                <w:szCs w:val="21"/>
                <w:vertAlign w:val="baseline"/>
                <w:lang w:eastAsia="zh-CN"/>
              </w:rPr>
              <w:t>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val="0"/>
                <w:bCs w:val="0"/>
                <w:color w:val="000000"/>
                <w:sz w:val="21"/>
                <w:szCs w:val="21"/>
              </w:rPr>
              <w:t>遗传</w:t>
            </w:r>
          </w:p>
        </w:tc>
        <w:tc>
          <w:tcPr>
            <w:tcW w:w="496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val="0"/>
                <w:bCs w:val="0"/>
                <w:color w:val="000000"/>
                <w:sz w:val="21"/>
                <w:szCs w:val="21"/>
                <w:lang w:eastAsia="zh-CN"/>
              </w:rPr>
              <w:t>生理前提、自然物质</w:t>
            </w:r>
            <w:r>
              <w:rPr>
                <w:rFonts w:hint="eastAsia" w:ascii="宋体" w:hAnsi="宋体" w:eastAsia="宋体" w:cs="宋体"/>
                <w:b/>
                <w:bCs/>
                <w:color w:val="000000"/>
                <w:sz w:val="21"/>
                <w:szCs w:val="21"/>
                <w:lang w:eastAsia="zh-CN"/>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val="0"/>
                <w:bCs w:val="0"/>
                <w:color w:val="000000"/>
                <w:sz w:val="21"/>
                <w:szCs w:val="21"/>
              </w:rPr>
              <w:t>环境</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496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val="0"/>
                <w:bCs w:val="0"/>
                <w:color w:val="000000"/>
                <w:sz w:val="21"/>
                <w:szCs w:val="21"/>
                <w:lang w:eastAsia="zh-CN"/>
              </w:rPr>
              <w:t>一切外部客观因素，对人的影响有积极、消极之分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val="0"/>
                <w:bCs w:val="0"/>
                <w:color w:val="000000"/>
                <w:sz w:val="21"/>
                <w:szCs w:val="21"/>
              </w:rPr>
              <w:t>学校教育</w:t>
            </w:r>
          </w:p>
        </w:tc>
        <w:tc>
          <w:tcPr>
            <w:tcW w:w="496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val="0"/>
                <w:bCs w:val="0"/>
                <w:color w:val="000000"/>
                <w:sz w:val="21"/>
                <w:szCs w:val="21"/>
                <w:lang w:eastAsia="zh-CN"/>
              </w:rPr>
              <w:t>特殊功能、</w:t>
            </w:r>
            <w:r>
              <w:rPr>
                <w:rFonts w:hint="eastAsia" w:ascii="宋体" w:hAnsi="宋体" w:eastAsia="宋体" w:cs="宋体"/>
                <w:b/>
                <w:bCs/>
                <w:color w:val="000000"/>
                <w:sz w:val="21"/>
                <w:szCs w:val="21"/>
                <w:lang w:eastAsia="zh-CN"/>
              </w:rPr>
              <w:t>主导</w:t>
            </w:r>
            <w:r>
              <w:rPr>
                <w:rFonts w:hint="eastAsia" w:ascii="宋体" w:hAnsi="宋体" w:eastAsia="宋体" w:cs="宋体"/>
                <w:b w:val="0"/>
                <w:bCs w:val="0"/>
                <w:color w:val="000000"/>
                <w:sz w:val="21"/>
                <w:szCs w:val="21"/>
                <w:lang w:eastAsia="zh-CN"/>
              </w:rPr>
              <w:t>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val="0"/>
                <w:bCs w:val="0"/>
                <w:color w:val="000000"/>
                <w:sz w:val="21"/>
                <w:szCs w:val="21"/>
              </w:rPr>
              <w:t>个体的主观能动性</w:t>
            </w:r>
          </w:p>
        </w:tc>
        <w:tc>
          <w:tcPr>
            <w:tcW w:w="496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vertAlign w:val="baseline"/>
              </w:rPr>
            </w:pPr>
            <w:r>
              <w:rPr>
                <w:rFonts w:hint="eastAsia" w:ascii="宋体" w:hAnsi="宋体" w:eastAsia="宋体" w:cs="宋体"/>
                <w:b/>
                <w:bCs/>
                <w:color w:val="000000"/>
                <w:sz w:val="21"/>
                <w:szCs w:val="21"/>
                <w:lang w:eastAsia="zh-CN"/>
              </w:rPr>
              <w:t>决定性因素</w:t>
            </w:r>
          </w:p>
        </w:tc>
      </w:tr>
    </w:tbl>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【知识点4】</w:t>
      </w:r>
    </w:p>
    <w:tbl>
      <w:tblPr>
        <w:tblStyle w:val="8"/>
        <w:tblW w:w="8662" w:type="dxa"/>
        <w:jc w:val="center"/>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1812"/>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2" w:type="dxa"/>
            <w:gridSpan w:val="3"/>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val="en-US" w:eastAsia="zh-CN"/>
              </w:rPr>
              <w:t>人的身心发展的动因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动因类型</w:t>
            </w: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bCs/>
                <w:color w:val="000000"/>
                <w:sz w:val="21"/>
                <w:szCs w:val="21"/>
                <w:lang w:eastAsia="zh-CN"/>
              </w:rPr>
            </w:pPr>
            <w:r>
              <w:rPr>
                <w:rFonts w:hint="eastAsia" w:ascii="宋体" w:hAnsi="宋体" w:cs="宋体"/>
                <w:b/>
                <w:bCs/>
                <w:color w:val="000000"/>
                <w:sz w:val="21"/>
                <w:szCs w:val="21"/>
                <w:lang w:eastAsia="zh-CN"/>
              </w:rPr>
              <w:t>代表</w:t>
            </w:r>
            <w:r>
              <w:rPr>
                <w:rFonts w:hint="eastAsia" w:ascii="宋体" w:hAnsi="宋体" w:eastAsia="宋体" w:cs="宋体"/>
                <w:b/>
                <w:bCs/>
                <w:color w:val="000000"/>
                <w:sz w:val="21"/>
                <w:szCs w:val="21"/>
                <w:lang w:eastAsia="zh-CN"/>
              </w:rPr>
              <w:t>人物</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vMerge w:val="restar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p>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内发论</w:t>
            </w: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孟子</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lang w:eastAsia="zh-CN"/>
              </w:rPr>
              <w:t>性善论</w:t>
            </w:r>
            <w:r>
              <w:rPr>
                <w:rFonts w:hint="eastAsia" w:ascii="宋体" w:hAnsi="宋体" w:eastAsia="宋体" w:cs="宋体"/>
                <w:b w:val="0"/>
                <w:bCs w:val="0"/>
                <w:color w:val="000000"/>
                <w:sz w:val="21"/>
                <w:szCs w:val="21"/>
                <w:lang w:eastAsia="zh-CN"/>
              </w:rPr>
              <w:t>，中国古代内发论的代表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弗洛伊德</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性本能是最基本的自然本能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威尔逊</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lang w:eastAsia="zh-CN"/>
              </w:rPr>
              <w:t>基因复制</w:t>
            </w:r>
            <w:r>
              <w:rPr>
                <w:rFonts w:hint="eastAsia" w:ascii="宋体" w:hAnsi="宋体" w:eastAsia="宋体" w:cs="宋体"/>
                <w:b w:val="0"/>
                <w:bCs w:val="0"/>
                <w:color w:val="000000"/>
                <w:sz w:val="21"/>
                <w:szCs w:val="21"/>
                <w:lang w:eastAsia="zh-CN"/>
              </w:rPr>
              <w:t>，是决定人的一切行为的本质力量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格塞尔</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lang w:eastAsia="zh-CN"/>
              </w:rPr>
              <w:t>成熟机制、双生子爬梯实验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vMerge w:val="restar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p>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外铄论</w:t>
            </w: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荀子</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性恶论，</w:t>
            </w:r>
            <w:r>
              <w:rPr>
                <w:rFonts w:hint="eastAsia" w:ascii="宋体" w:hAnsi="宋体" w:eastAsia="宋体" w:cs="宋体"/>
                <w:b/>
                <w:bCs/>
                <w:color w:val="000000"/>
                <w:sz w:val="21"/>
                <w:szCs w:val="21"/>
                <w:lang w:eastAsia="zh-CN"/>
              </w:rPr>
              <w:t>“蓬生麻中不扶自直，白沙在涅与之俱黑”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04"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洛克</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lang w:eastAsia="zh-CN"/>
              </w:rPr>
              <w:t>白板说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华生</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lang w:eastAsia="zh-CN"/>
              </w:rPr>
              <w:t>一打健康的婴儿说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多因素相互作用论</w:t>
            </w:r>
          </w:p>
        </w:tc>
        <w:tc>
          <w:tcPr>
            <w:tcW w:w="1812"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w:t>
            </w:r>
          </w:p>
        </w:tc>
        <w:tc>
          <w:tcPr>
            <w:tcW w:w="4846"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内在因素与外部环境相互作用的结果</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5</w:t>
      </w:r>
      <w:r>
        <w:rPr>
          <w:rFonts w:hint="eastAsia" w:asciiTheme="minorEastAsia" w:hAnsiTheme="minorEastAsia" w:eastAsiaTheme="minorEastAsia" w:cstheme="minorEastAsia"/>
          <w:b/>
          <w:bCs/>
          <w:sz w:val="21"/>
          <w:szCs w:val="21"/>
          <w:highlight w:val="none"/>
          <w:lang w:val="en-US" w:eastAsia="zh-CN"/>
        </w:rPr>
        <w:t>】</w:t>
      </w:r>
    </w:p>
    <w:tbl>
      <w:tblPr>
        <w:tblStyle w:val="9"/>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7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3" w:type="dxa"/>
            <w:gridSpan w:val="2"/>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常考教育家及其教育思想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代表人物</w:t>
            </w:r>
          </w:p>
        </w:tc>
        <w:tc>
          <w:tcPr>
            <w:tcW w:w="7367"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i w:val="0"/>
                <w:iCs w:val="0"/>
                <w:color w:val="auto"/>
                <w:highlight w:val="none"/>
              </w:rPr>
              <w:t>孔子</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7367" w:type="dxa"/>
            <w:vAlign w:val="top"/>
          </w:tcPr>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lang w:eastAsia="zh-CN"/>
              </w:rPr>
              <w:t>世界上最早采用启发式教学的人</w:t>
            </w:r>
            <w:r>
              <w:rPr>
                <w:rFonts w:hint="eastAsia" w:asciiTheme="minorEastAsia" w:hAnsiTheme="minorEastAsia" w:eastAsiaTheme="minorEastAsia" w:cstheme="minorEastAsia"/>
                <w:b w:val="0"/>
                <w:bCs w:val="0"/>
                <w:color w:val="auto"/>
                <w:highlight w:val="none"/>
                <w:lang w:eastAsia="zh-CN"/>
              </w:rPr>
              <w:t>，他的教育思想集中体现在他的言论记载</w:t>
            </w:r>
            <w:r>
              <w:rPr>
                <w:rFonts w:hint="eastAsia" w:asciiTheme="minorEastAsia" w:hAnsiTheme="minorEastAsia" w:eastAsiaTheme="minorEastAsia" w:cstheme="minorEastAsia"/>
                <w:b/>
                <w:bCs/>
                <w:color w:val="auto"/>
                <w:highlight w:val="none"/>
                <w:lang w:eastAsia="zh-CN"/>
              </w:rPr>
              <w:t>《论语》</w:t>
            </w:r>
            <w:r>
              <w:rPr>
                <w:rFonts w:hint="eastAsia" w:asciiTheme="minorEastAsia" w:hAnsiTheme="minorEastAsia" w:eastAsiaTheme="minorEastAsia" w:cstheme="minorEastAsia"/>
                <w:b w:val="0"/>
                <w:bCs w:val="0"/>
                <w:color w:val="auto"/>
                <w:highlight w:val="none"/>
                <w:lang w:eastAsia="zh-CN"/>
              </w:rPr>
              <w:t>之中。他倡导“有教无类”，</w:t>
            </w:r>
            <w:r>
              <w:rPr>
                <w:rFonts w:hint="eastAsia" w:asciiTheme="minorEastAsia" w:hAnsiTheme="minorEastAsia" w:eastAsiaTheme="minorEastAsia" w:cstheme="minorEastAsia"/>
                <w:b w:val="0"/>
                <w:bCs w:val="0"/>
                <w:color w:val="auto"/>
                <w:highlight w:val="none"/>
              </w:rPr>
              <w:t>因材施教</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启发诱导</w:t>
            </w:r>
            <w:r>
              <w:rPr>
                <w:rFonts w:hint="eastAsia" w:asciiTheme="minorEastAsia" w:hAnsiTheme="minorEastAsia" w:eastAsiaTheme="minorEastAsia" w:cstheme="minorEastAsia"/>
                <w:b w:val="0"/>
                <w:bCs w:val="0"/>
                <w:color w:val="auto"/>
                <w:highlight w:val="none"/>
                <w:lang w:eastAsia="zh-CN"/>
              </w:rPr>
              <w:t>（不愤不启，不悱不发）、学思结合（学而不思则罔，思而不学则殆）的教学原则。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jc w:val="cente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《学记》</w:t>
            </w:r>
          </w:p>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7367" w:type="dxa"/>
            <w:vAlign w:val="top"/>
          </w:tcPr>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lang w:eastAsia="zh-CN"/>
              </w:rPr>
              <w:t>人类历史上最早出现专门论述教育问题的著作，被称为“教育学的雏形”。</w:t>
            </w:r>
            <w:r>
              <w:rPr>
                <w:rFonts w:hint="eastAsia" w:asciiTheme="minorEastAsia" w:hAnsiTheme="minorEastAsia" w:eastAsiaTheme="minorEastAsia" w:cstheme="minorEastAsia"/>
                <w:b w:val="0"/>
                <w:bCs w:val="0"/>
                <w:color w:val="auto"/>
                <w:highlight w:val="none"/>
                <w:lang w:eastAsia="zh-CN"/>
              </w:rPr>
              <w:t>主要思想包括</w:t>
            </w:r>
            <w:r>
              <w:rPr>
                <w:rFonts w:hint="eastAsia" w:asciiTheme="minorEastAsia" w:hAnsiTheme="minorEastAsia" w:eastAsiaTheme="minorEastAsia" w:cstheme="minorEastAsia"/>
                <w:b w:val="0"/>
                <w:bCs w:val="0"/>
                <w:color w:val="auto"/>
                <w:highlight w:val="none"/>
                <w:lang w:val="en-US" w:eastAsia="zh-CN"/>
              </w:rPr>
              <w:t>:</w:t>
            </w:r>
            <w:r>
              <w:rPr>
                <w:rFonts w:hint="eastAsia" w:asciiTheme="minorEastAsia" w:hAnsiTheme="minorEastAsia" w:eastAsiaTheme="minorEastAsia" w:cstheme="minorEastAsia"/>
                <w:b w:val="0"/>
                <w:bCs w:val="0"/>
                <w:color w:val="auto"/>
                <w:highlight w:val="none"/>
              </w:rPr>
              <w:t>“化民成俗，其必由学”</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“建国军民，教学为先”</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教学相长、</w:t>
            </w:r>
            <w:r>
              <w:rPr>
                <w:rFonts w:hint="eastAsia" w:asciiTheme="minorEastAsia" w:hAnsiTheme="minorEastAsia" w:cstheme="minorEastAsia"/>
                <w:b w:val="0"/>
                <w:bCs w:val="0"/>
                <w:color w:val="auto"/>
                <w:highlight w:val="none"/>
                <w:lang w:eastAsia="zh-CN"/>
              </w:rPr>
              <w:t>豫</w:t>
            </w:r>
            <w:r>
              <w:rPr>
                <w:rFonts w:hint="eastAsia" w:asciiTheme="minorEastAsia" w:hAnsiTheme="minorEastAsia" w:eastAsiaTheme="minorEastAsia" w:cstheme="minorEastAsia"/>
                <w:b w:val="0"/>
                <w:bCs w:val="0"/>
                <w:color w:val="auto"/>
                <w:highlight w:val="none"/>
              </w:rPr>
              <w:t>时孙摩</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预防性、及时性、循序渐进性、集体教育原则</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、长善救失、启发诱导</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道而弗牵，强而弗抑，开而弗达</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、课内外结合</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时教必有正业，退息必有居学</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szCs w:val="21"/>
                <w:highlight w:val="none"/>
              </w:rPr>
              <w:t>臧息相辅</w:t>
            </w:r>
            <w:r>
              <w:rPr>
                <w:rFonts w:hint="eastAsia" w:asciiTheme="minorEastAsia" w:hAnsiTheme="minorEastAsia" w:eastAsiaTheme="minorEastAsia" w:cstheme="minorEastAsia"/>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rPr>
              <w:t>苏格拉底</w:t>
            </w:r>
          </w:p>
        </w:tc>
        <w:tc>
          <w:tcPr>
            <w:tcW w:w="7367" w:type="dxa"/>
            <w:vAlign w:val="top"/>
          </w:tcPr>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color w:val="auto"/>
                <w:highlight w:val="none"/>
                <w:lang w:eastAsia="zh-CN"/>
              </w:rPr>
              <w:t>其教育方法被誉为</w:t>
            </w:r>
            <w:r>
              <w:rPr>
                <w:rFonts w:hint="eastAsia" w:asciiTheme="minorEastAsia" w:hAnsiTheme="minorEastAsia" w:eastAsiaTheme="minorEastAsia" w:cstheme="minorEastAsia"/>
                <w:b w:val="0"/>
                <w:bCs w:val="0"/>
                <w:color w:val="auto"/>
                <w:highlight w:val="none"/>
              </w:rPr>
              <w:t>产婆术</w:t>
            </w:r>
            <w:r>
              <w:rPr>
                <w:rFonts w:hint="eastAsia" w:asciiTheme="minorEastAsia" w:hAnsiTheme="minorEastAsia" w:eastAsiaTheme="minorEastAsia" w:cstheme="minorEastAsia"/>
                <w:b w:val="0"/>
                <w:bCs w:val="0"/>
                <w:color w:val="auto"/>
                <w:highlight w:val="none"/>
                <w:lang w:eastAsia="zh-CN"/>
              </w:rPr>
              <w:t>（助产术），是</w:t>
            </w:r>
            <w:r>
              <w:rPr>
                <w:rFonts w:hint="eastAsia" w:asciiTheme="minorEastAsia" w:hAnsiTheme="minorEastAsia" w:eastAsiaTheme="minorEastAsia" w:cstheme="minorEastAsia"/>
                <w:b/>
                <w:bCs/>
                <w:color w:val="auto"/>
                <w:highlight w:val="none"/>
                <w:lang w:eastAsia="zh-CN"/>
              </w:rPr>
              <w:t>西方最早采用启发式教学的人</w:t>
            </w:r>
            <w:r>
              <w:rPr>
                <w:rFonts w:hint="eastAsia" w:asciiTheme="minorEastAsia" w:hAnsiTheme="minorEastAsia" w:eastAsiaTheme="minorEastAsia" w:cstheme="minorEastAsia"/>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rPr>
              <w:t>培根</w:t>
            </w:r>
          </w:p>
        </w:tc>
        <w:tc>
          <w:tcPr>
            <w:tcW w:w="7367" w:type="dxa"/>
            <w:vAlign w:val="top"/>
          </w:tcPr>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color w:val="auto"/>
                <w:highlight w:val="none"/>
              </w:rPr>
              <w:t>首次把“教育学”作为一门独立的科学确立下来</w:t>
            </w:r>
            <w:r>
              <w:rPr>
                <w:rFonts w:hint="eastAsia" w:asciiTheme="minorEastAsia" w:hAnsiTheme="minorEastAsia" w:eastAsiaTheme="minorEastAsia" w:cstheme="minorEastAsia"/>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rPr>
              <w:t>夸美纽斯</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7367" w:type="dxa"/>
            <w:vAlign w:val="top"/>
          </w:tcPr>
          <w:p>
            <w:pPr>
              <w:numPr>
                <w:ilvl w:val="0"/>
                <w:numId w:val="0"/>
              </w:numPr>
              <w:spacing w:line="240" w:lineRule="auto"/>
              <w:rPr>
                <w:rFonts w:hint="eastAsia" w:asciiTheme="minorEastAsia" w:hAnsiTheme="minorEastAsia" w:eastAsiaTheme="minorEastAsia" w:cstheme="minorEastAsia"/>
                <w:b w:val="0"/>
                <w:bCs w:val="0"/>
                <w:color w:val="auto"/>
                <w:highlight w:val="none"/>
                <w:lang w:eastAsia="zh-CN"/>
              </w:rPr>
            </w:pPr>
            <w:r>
              <w:rPr>
                <w:rFonts w:hint="eastAsia" w:asciiTheme="minorEastAsia" w:hAnsiTheme="minorEastAsia" w:eastAsiaTheme="minorEastAsia" w:cstheme="minorEastAsia"/>
                <w:b w:val="0"/>
                <w:bCs w:val="0"/>
                <w:color w:val="auto"/>
                <w:highlight w:val="none"/>
                <w:lang w:eastAsia="zh-CN"/>
              </w:rPr>
              <w:t>代表作</w:t>
            </w:r>
            <w:r>
              <w:rPr>
                <w:rFonts w:hint="eastAsia" w:asciiTheme="minorEastAsia" w:hAnsiTheme="minorEastAsia" w:eastAsiaTheme="minorEastAsia" w:cstheme="minorEastAsia"/>
                <w:b/>
                <w:bCs/>
                <w:color w:val="auto"/>
                <w:highlight w:val="none"/>
              </w:rPr>
              <w:t>《大教学论》</w:t>
            </w:r>
            <w:r>
              <w:rPr>
                <w:rFonts w:hint="eastAsia" w:asciiTheme="minorEastAsia" w:hAnsiTheme="minorEastAsia" w:eastAsiaTheme="minorEastAsia" w:cstheme="minorEastAsia"/>
                <w:b w:val="0"/>
                <w:bCs w:val="0"/>
                <w:color w:val="auto"/>
                <w:highlight w:val="none"/>
                <w:lang w:eastAsia="zh-CN"/>
              </w:rPr>
              <w:t>，是</w:t>
            </w:r>
            <w:r>
              <w:rPr>
                <w:rFonts w:hint="eastAsia" w:asciiTheme="minorEastAsia" w:hAnsiTheme="minorEastAsia" w:eastAsiaTheme="minorEastAsia" w:cstheme="minorEastAsia"/>
                <w:b w:val="0"/>
                <w:bCs w:val="0"/>
                <w:color w:val="auto"/>
                <w:highlight w:val="none"/>
              </w:rPr>
              <w:t>近代最早的一部教育学著作</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近代独立形态教育学的开端。</w:t>
            </w:r>
            <w:r>
              <w:rPr>
                <w:rFonts w:hint="eastAsia" w:asciiTheme="minorEastAsia" w:hAnsiTheme="minorEastAsia" w:cstheme="minorEastAsia"/>
                <w:b w:val="0"/>
                <w:bCs w:val="0"/>
                <w:color w:val="auto"/>
                <w:highlight w:val="none"/>
                <w:lang w:eastAsia="zh-CN"/>
              </w:rPr>
              <w:t>被称为“（近代）教育学之父”。</w:t>
            </w:r>
          </w:p>
          <w:p>
            <w:pPr>
              <w:numPr>
                <w:ilvl w:val="0"/>
                <w:numId w:val="0"/>
              </w:numPr>
              <w:spacing w:line="240" w:lineRule="auto"/>
              <w:ind w:left="0" w:leftChars="0" w:firstLine="0" w:firstLineChars="0"/>
              <w:rPr>
                <w:rFonts w:hint="eastAsia" w:asciiTheme="minorEastAsia" w:hAnsiTheme="minorEastAsia" w:eastAsiaTheme="minorEastAsia" w:cstheme="minorEastAsia"/>
                <w:b w:val="0"/>
                <w:bCs w:val="0"/>
                <w:color w:val="auto"/>
                <w:highlight w:val="none"/>
                <w:lang w:eastAsia="zh-CN"/>
              </w:rPr>
            </w:pPr>
            <w:r>
              <w:rPr>
                <w:rFonts w:hint="eastAsia" w:asciiTheme="minorEastAsia" w:hAnsiTheme="minorEastAsia" w:eastAsiaTheme="minorEastAsia" w:cstheme="minorEastAsia"/>
                <w:b w:val="0"/>
                <w:bCs w:val="0"/>
                <w:color w:val="auto"/>
                <w:highlight w:val="none"/>
                <w:lang w:val="en-US" w:eastAsia="zh-CN"/>
              </w:rPr>
              <w:t>1.提出了“</w:t>
            </w:r>
            <w:r>
              <w:rPr>
                <w:rFonts w:hint="eastAsia" w:asciiTheme="minorEastAsia" w:hAnsiTheme="minorEastAsia" w:eastAsiaTheme="minorEastAsia" w:cstheme="minorEastAsia"/>
                <w:b w:val="0"/>
                <w:bCs w:val="0"/>
                <w:color w:val="auto"/>
                <w:highlight w:val="none"/>
              </w:rPr>
              <w:t>泛智</w:t>
            </w:r>
            <w:r>
              <w:rPr>
                <w:rFonts w:hint="eastAsia" w:asciiTheme="minorEastAsia" w:hAnsiTheme="minorEastAsia" w:eastAsiaTheme="minorEastAsia" w:cstheme="minorEastAsia"/>
                <w:b w:val="0"/>
                <w:bCs w:val="0"/>
                <w:color w:val="auto"/>
                <w:highlight w:val="none"/>
                <w:lang w:eastAsia="zh-CN"/>
              </w:rPr>
              <w:t>”</w:t>
            </w:r>
            <w:r>
              <w:rPr>
                <w:rFonts w:hint="eastAsia" w:asciiTheme="minorEastAsia" w:hAnsiTheme="minorEastAsia" w:eastAsiaTheme="minorEastAsia" w:cstheme="minorEastAsia"/>
                <w:b w:val="0"/>
                <w:bCs w:val="0"/>
                <w:color w:val="auto"/>
                <w:highlight w:val="none"/>
              </w:rPr>
              <w:t>教育</w:t>
            </w:r>
            <w:r>
              <w:rPr>
                <w:rFonts w:hint="eastAsia" w:asciiTheme="minorEastAsia" w:hAnsiTheme="minorEastAsia" w:eastAsiaTheme="minorEastAsia" w:cstheme="minorEastAsia"/>
                <w:b w:val="0"/>
                <w:bCs w:val="0"/>
                <w:color w:val="auto"/>
                <w:highlight w:val="none"/>
                <w:lang w:eastAsia="zh-CN"/>
              </w:rPr>
              <w:t>思想，</w:t>
            </w:r>
            <w:r>
              <w:rPr>
                <w:rFonts w:hint="eastAsia" w:asciiTheme="minorEastAsia" w:hAnsiTheme="minorEastAsia" w:eastAsiaTheme="minorEastAsia" w:cstheme="minorEastAsia"/>
                <w:b w:val="0"/>
                <w:bCs w:val="0"/>
                <w:color w:val="auto"/>
                <w:highlight w:val="none"/>
              </w:rPr>
              <w:t>主张“把一切事物</w:t>
            </w:r>
            <w:r>
              <w:rPr>
                <w:rFonts w:hint="eastAsia" w:asciiTheme="minorEastAsia" w:hAnsiTheme="minorEastAsia" w:eastAsiaTheme="minorEastAsia" w:cstheme="minorEastAsia"/>
                <w:b w:val="0"/>
                <w:bCs w:val="0"/>
                <w:color w:val="auto"/>
                <w:highlight w:val="none"/>
                <w:lang w:eastAsia="zh-CN"/>
              </w:rPr>
              <w:t>教</w:t>
            </w:r>
            <w:r>
              <w:rPr>
                <w:rFonts w:hint="eastAsia" w:asciiTheme="minorEastAsia" w:hAnsiTheme="minorEastAsia" w:eastAsiaTheme="minorEastAsia" w:cstheme="minorEastAsia"/>
                <w:b w:val="0"/>
                <w:bCs w:val="0"/>
                <w:color w:val="auto"/>
                <w:highlight w:val="none"/>
              </w:rPr>
              <w:t>给一切人”</w:t>
            </w:r>
            <w:r>
              <w:rPr>
                <w:rFonts w:hint="eastAsia" w:asciiTheme="minorEastAsia" w:hAnsiTheme="minorEastAsia" w:eastAsiaTheme="minorEastAsia" w:cstheme="minorEastAsia"/>
                <w:b w:val="0"/>
                <w:bCs w:val="0"/>
                <w:color w:val="auto"/>
                <w:highlight w:val="none"/>
                <w:lang w:eastAsia="zh-CN"/>
              </w:rPr>
              <w:t>。</w:t>
            </w:r>
          </w:p>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color w:val="auto"/>
                <w:highlight w:val="none"/>
                <w:lang w:val="en-US" w:eastAsia="zh-CN"/>
              </w:rPr>
              <w:t>2.</w:t>
            </w:r>
            <w:r>
              <w:rPr>
                <w:rFonts w:hint="eastAsia" w:asciiTheme="minorEastAsia" w:hAnsiTheme="minorEastAsia" w:eastAsiaTheme="minorEastAsia" w:cstheme="minorEastAsia"/>
                <w:b w:val="0"/>
                <w:bCs w:val="0"/>
                <w:color w:val="auto"/>
                <w:highlight w:val="none"/>
              </w:rPr>
              <w:t>第一次论述了班级授课制</w:t>
            </w:r>
            <w:r>
              <w:rPr>
                <w:rFonts w:hint="eastAsia" w:asciiTheme="minorEastAsia" w:hAnsiTheme="minorEastAsia" w:eastAsiaTheme="minorEastAsia" w:cstheme="minorEastAsia"/>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lang w:eastAsia="zh-CN"/>
              </w:rPr>
              <w:t>卢梭</w:t>
            </w:r>
          </w:p>
        </w:tc>
        <w:tc>
          <w:tcPr>
            <w:tcW w:w="7367" w:type="dxa"/>
            <w:vAlign w:val="top"/>
          </w:tcPr>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color w:val="auto"/>
                <w:highlight w:val="none"/>
                <w:lang w:eastAsia="zh-CN"/>
              </w:rPr>
              <w:t>代表作</w:t>
            </w:r>
            <w:r>
              <w:rPr>
                <w:rFonts w:hint="eastAsia" w:asciiTheme="minorEastAsia" w:hAnsiTheme="minorEastAsia" w:eastAsiaTheme="minorEastAsia" w:cstheme="minorEastAsia"/>
                <w:b/>
                <w:bCs/>
                <w:i w:val="0"/>
                <w:iCs w:val="0"/>
                <w:color w:val="auto"/>
                <w:highlight w:val="none"/>
              </w:rPr>
              <w:t>《爱弥儿》</w:t>
            </w:r>
            <w:r>
              <w:rPr>
                <w:rFonts w:hint="eastAsia" w:asciiTheme="minorEastAsia" w:hAnsiTheme="minorEastAsia" w:eastAsiaTheme="minorEastAsia" w:cstheme="minorEastAsia"/>
                <w:b w:val="0"/>
                <w:bCs w:val="0"/>
                <w:i w:val="0"/>
                <w:iCs w:val="0"/>
                <w:color w:val="auto"/>
                <w:highlight w:val="none"/>
                <w:lang w:eastAsia="zh-CN"/>
              </w:rPr>
              <w:t>，</w:t>
            </w:r>
            <w:r>
              <w:rPr>
                <w:rFonts w:hint="eastAsia" w:asciiTheme="minorEastAsia" w:hAnsiTheme="minorEastAsia" w:eastAsiaTheme="minorEastAsia" w:cstheme="minorEastAsia"/>
                <w:b w:val="0"/>
                <w:bCs w:val="0"/>
                <w:color w:val="auto"/>
                <w:highlight w:val="none"/>
              </w:rPr>
              <w:t>主张自然主义教育</w:t>
            </w:r>
            <w:r>
              <w:rPr>
                <w:rFonts w:hint="eastAsia" w:asciiTheme="minorEastAsia" w:hAnsiTheme="minorEastAsia" w:eastAsiaTheme="minorEastAsia" w:cstheme="minorEastAsia"/>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pStyle w:val="10"/>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lang w:eastAsia="zh-CN"/>
              </w:rPr>
              <w:t>洛克</w:t>
            </w:r>
          </w:p>
        </w:tc>
        <w:tc>
          <w:tcPr>
            <w:tcW w:w="7367" w:type="dxa"/>
            <w:vAlign w:val="top"/>
          </w:tcPr>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color w:val="auto"/>
                <w:kern w:val="2"/>
                <w:sz w:val="21"/>
                <w:szCs w:val="22"/>
                <w:highlight w:val="none"/>
                <w:lang w:val="en-US" w:eastAsia="zh-CN" w:bidi="ar-SA"/>
              </w:rPr>
              <w:t>代表作</w:t>
            </w:r>
            <w:r>
              <w:rPr>
                <w:rFonts w:hint="eastAsia" w:asciiTheme="minorEastAsia" w:hAnsiTheme="minorEastAsia" w:eastAsiaTheme="minorEastAsia" w:cstheme="minorEastAsia"/>
                <w:b/>
                <w:bCs/>
                <w:color w:val="auto"/>
                <w:kern w:val="2"/>
                <w:sz w:val="21"/>
                <w:szCs w:val="22"/>
                <w:highlight w:val="none"/>
                <w:lang w:val="en-US" w:eastAsia="zh-CN" w:bidi="ar-SA"/>
              </w:rPr>
              <w:t>《教育漫话》</w:t>
            </w:r>
            <w:r>
              <w:rPr>
                <w:rFonts w:hint="eastAsia" w:asciiTheme="minorEastAsia" w:hAnsiTheme="minorEastAsia" w:eastAsiaTheme="minorEastAsia" w:cstheme="minorEastAsia"/>
                <w:b w:val="0"/>
                <w:bCs w:val="0"/>
                <w:color w:val="auto"/>
                <w:kern w:val="2"/>
                <w:sz w:val="21"/>
                <w:szCs w:val="22"/>
                <w:highlight w:val="none"/>
                <w:lang w:val="en-US" w:eastAsia="zh-CN" w:bidi="ar-SA"/>
              </w:rPr>
              <w:t>，提出了著名的“白板说”，倡导“绅士教育”思想。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rPr>
              <w:t>赫尔巴特</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7367" w:type="dxa"/>
            <w:vAlign w:val="top"/>
          </w:tcPr>
          <w:p>
            <w:pPr>
              <w:spacing w:line="240" w:lineRule="auto"/>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《普通教育学》</w:t>
            </w:r>
            <w:r>
              <w:rPr>
                <w:rFonts w:hint="eastAsia" w:asciiTheme="minorEastAsia" w:hAnsiTheme="minorEastAsia" w:eastAsiaTheme="minorEastAsia" w:cstheme="minorEastAsia"/>
                <w:b w:val="0"/>
                <w:bCs w:val="0"/>
                <w:sz w:val="21"/>
                <w:szCs w:val="21"/>
                <w:highlight w:val="none"/>
                <w:lang w:val="en-US" w:eastAsia="zh-CN"/>
              </w:rPr>
              <w:t>标志着</w:t>
            </w:r>
            <w:r>
              <w:rPr>
                <w:rFonts w:hint="eastAsia" w:asciiTheme="minorEastAsia" w:hAnsiTheme="minorEastAsia" w:eastAsiaTheme="minorEastAsia" w:cstheme="minorEastAsia"/>
                <w:b/>
                <w:bCs/>
                <w:sz w:val="21"/>
                <w:szCs w:val="21"/>
                <w:highlight w:val="none"/>
                <w:lang w:val="en-US" w:eastAsia="zh-CN"/>
              </w:rPr>
              <w:t>规范教育学</w:t>
            </w:r>
            <w:r>
              <w:rPr>
                <w:rFonts w:hint="eastAsia" w:asciiTheme="minorEastAsia" w:hAnsiTheme="minorEastAsia" w:eastAsiaTheme="minorEastAsia" w:cstheme="minorEastAsia"/>
                <w:b w:val="0"/>
                <w:bCs w:val="0"/>
                <w:sz w:val="21"/>
                <w:szCs w:val="21"/>
                <w:highlight w:val="none"/>
                <w:lang w:val="en-US" w:eastAsia="zh-CN"/>
              </w:rPr>
              <w:t>的建立，标志着</w:t>
            </w:r>
            <w:r>
              <w:rPr>
                <w:rFonts w:hint="eastAsia" w:asciiTheme="minorEastAsia" w:hAnsiTheme="minorEastAsia" w:eastAsiaTheme="minorEastAsia" w:cstheme="minorEastAsia"/>
                <w:b/>
                <w:bCs/>
                <w:sz w:val="21"/>
                <w:szCs w:val="21"/>
                <w:highlight w:val="none"/>
                <w:lang w:val="en-US" w:eastAsia="zh-CN"/>
              </w:rPr>
              <w:t>独立的教育学诞生</w:t>
            </w:r>
            <w:r>
              <w:rPr>
                <w:rFonts w:hint="eastAsia" w:asciiTheme="minorEastAsia" w:hAnsiTheme="minorEastAsia" w:eastAsiaTheme="minorEastAsia" w:cstheme="minorEastAsia"/>
                <w:b w:val="0"/>
                <w:bCs w:val="0"/>
                <w:sz w:val="21"/>
                <w:szCs w:val="21"/>
                <w:highlight w:val="none"/>
                <w:lang w:val="en-US" w:eastAsia="zh-CN"/>
              </w:rPr>
              <w:t>。赫尔巴特是</w:t>
            </w:r>
            <w:r>
              <w:rPr>
                <w:rFonts w:hint="eastAsia" w:asciiTheme="minorEastAsia" w:hAnsiTheme="minorEastAsia" w:eastAsiaTheme="minorEastAsia" w:cstheme="minorEastAsia"/>
                <w:b/>
                <w:bCs/>
                <w:sz w:val="21"/>
                <w:szCs w:val="21"/>
                <w:highlight w:val="none"/>
                <w:lang w:val="en-US" w:eastAsia="zh-CN"/>
              </w:rPr>
              <w:t>传统教育派</w:t>
            </w:r>
            <w:r>
              <w:rPr>
                <w:rFonts w:hint="eastAsia" w:asciiTheme="minorEastAsia" w:hAnsiTheme="minorEastAsia" w:eastAsiaTheme="minorEastAsia" w:cstheme="minorEastAsia"/>
                <w:b w:val="0"/>
                <w:bCs w:val="0"/>
                <w:sz w:val="21"/>
                <w:szCs w:val="21"/>
                <w:highlight w:val="none"/>
                <w:lang w:val="en-US" w:eastAsia="zh-CN"/>
              </w:rPr>
              <w:t>的代表人物。他强调教育的两大理论基础：哲学伦理基础和心理学基础；提出了传统教育的</w:t>
            </w:r>
            <w:r>
              <w:rPr>
                <w:rFonts w:hint="eastAsia" w:asciiTheme="minorEastAsia" w:hAnsiTheme="minorEastAsia" w:eastAsiaTheme="minorEastAsia" w:cstheme="minorEastAsia"/>
                <w:b/>
                <w:bCs/>
                <w:sz w:val="21"/>
                <w:szCs w:val="21"/>
                <w:highlight w:val="none"/>
                <w:lang w:val="en-US" w:eastAsia="zh-CN"/>
              </w:rPr>
              <w:t>旧三中心</w:t>
            </w:r>
            <w:r>
              <w:rPr>
                <w:rFonts w:hint="eastAsia" w:asciiTheme="minorEastAsia" w:hAnsiTheme="minorEastAsia" w:eastAsiaTheme="minorEastAsia" w:cstheme="minorEastAsia"/>
                <w:b w:val="0"/>
                <w:bCs w:val="0"/>
                <w:sz w:val="21"/>
                <w:szCs w:val="21"/>
                <w:highlight w:val="none"/>
                <w:lang w:val="en-US" w:eastAsia="zh-CN"/>
              </w:rPr>
              <w:t>：</w:t>
            </w:r>
            <w:r>
              <w:rPr>
                <w:rFonts w:hint="eastAsia" w:asciiTheme="minorEastAsia" w:hAnsiTheme="minorEastAsia" w:eastAsiaTheme="minorEastAsia" w:cstheme="minorEastAsia"/>
                <w:b/>
                <w:bCs/>
                <w:sz w:val="21"/>
                <w:szCs w:val="21"/>
                <w:highlight w:val="none"/>
                <w:lang w:val="en-US" w:eastAsia="zh-CN"/>
              </w:rPr>
              <w:t>“教师中心”、“课堂中心”、“教材中心”</w:t>
            </w:r>
            <w:r>
              <w:rPr>
                <w:rFonts w:hint="eastAsia" w:asciiTheme="minorEastAsia" w:hAnsiTheme="minorEastAsia" w:eastAsiaTheme="minorEastAsia" w:cstheme="minorEastAsia"/>
                <w:b w:val="0"/>
                <w:bCs w:val="0"/>
                <w:sz w:val="21"/>
                <w:szCs w:val="21"/>
                <w:highlight w:val="none"/>
                <w:lang w:val="en-US" w:eastAsia="zh-CN"/>
              </w:rPr>
              <w:t>。他的“教学四步法”是</w:t>
            </w:r>
            <w:r>
              <w:rPr>
                <w:rFonts w:hint="eastAsia" w:asciiTheme="minorEastAsia" w:hAnsiTheme="minorEastAsia" w:eastAsiaTheme="minorEastAsia" w:cstheme="minorEastAsia"/>
                <w:b/>
                <w:bCs/>
                <w:sz w:val="21"/>
                <w:szCs w:val="21"/>
                <w:highlight w:val="none"/>
                <w:lang w:val="en-US" w:eastAsia="zh-CN"/>
              </w:rPr>
              <w:t>明了、联想、系统、方法</w:t>
            </w:r>
            <w:r>
              <w:rPr>
                <w:rFonts w:hint="eastAsia" w:asciiTheme="minorEastAsia" w:hAnsiTheme="minorEastAsia" w:eastAsiaTheme="minorEastAsia" w:cstheme="minorEastAsia"/>
                <w:b w:val="0"/>
                <w:bCs w:val="0"/>
                <w:sz w:val="21"/>
                <w:szCs w:val="21"/>
                <w:highlight w:val="none"/>
                <w:lang w:val="en-US" w:eastAsia="zh-CN"/>
              </w:rPr>
              <w:t>。还首次提出了</w:t>
            </w:r>
            <w:r>
              <w:rPr>
                <w:rFonts w:hint="eastAsia" w:asciiTheme="minorEastAsia" w:hAnsiTheme="minorEastAsia" w:eastAsiaTheme="minorEastAsia" w:cstheme="minorEastAsia"/>
                <w:b/>
                <w:bCs/>
                <w:sz w:val="21"/>
                <w:szCs w:val="21"/>
                <w:highlight w:val="none"/>
                <w:lang w:val="en-US" w:eastAsia="zh-CN"/>
              </w:rPr>
              <w:t>教学的教育性原则</w:t>
            </w:r>
            <w:r>
              <w:rPr>
                <w:rFonts w:hint="eastAsia" w:asciiTheme="minorEastAsia" w:hAnsiTheme="minorEastAsia" w:eastAsiaTheme="minorEastAsia" w:cstheme="minorEastAsia"/>
                <w:b w:val="0"/>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rPr>
              <w:t>杜威</w:t>
            </w:r>
          </w:p>
        </w:tc>
        <w:tc>
          <w:tcPr>
            <w:tcW w:w="73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05" w:rightChars="50"/>
              <w:jc w:val="left"/>
              <w:textAlignment w:val="auto"/>
              <w:outlineLvl w:val="9"/>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主张让学生在实际生活中学习，提出</w:t>
            </w:r>
            <w:r>
              <w:rPr>
                <w:rFonts w:hint="eastAsia" w:asciiTheme="minorEastAsia" w:hAnsiTheme="minorEastAsia" w:eastAsiaTheme="minorEastAsia" w:cstheme="minorEastAsia"/>
                <w:b/>
                <w:bCs/>
                <w:sz w:val="21"/>
                <w:szCs w:val="21"/>
                <w:highlight w:val="none"/>
                <w:lang w:val="en-US" w:eastAsia="zh-CN"/>
              </w:rPr>
              <w:t>“教育即生活”、</w:t>
            </w:r>
            <w:r>
              <w:rPr>
                <w:rFonts w:hint="eastAsia" w:asciiTheme="minorEastAsia" w:hAnsiTheme="minorEastAsia" w:eastAsiaTheme="minorEastAsia" w:cstheme="minorEastAsia"/>
                <w:b w:val="0"/>
                <w:bCs w:val="0"/>
                <w:sz w:val="21"/>
                <w:szCs w:val="21"/>
                <w:highlight w:val="none"/>
                <w:lang w:val="en-US" w:eastAsia="zh-CN"/>
              </w:rPr>
              <w:t>“学校即社会”和“从做中学”。他的这种学说是以“经验”为基础，强调儿童在教育中的中心地位，以</w:t>
            </w:r>
            <w:r>
              <w:rPr>
                <w:rFonts w:hint="eastAsia" w:asciiTheme="minorEastAsia" w:hAnsiTheme="minorEastAsia" w:eastAsiaTheme="minorEastAsia" w:cstheme="minorEastAsia"/>
                <w:b/>
                <w:bCs/>
                <w:sz w:val="21"/>
                <w:szCs w:val="21"/>
                <w:highlight w:val="none"/>
                <w:lang w:val="en-US" w:eastAsia="zh-CN"/>
              </w:rPr>
              <w:t>儿童中心主义</w:t>
            </w:r>
            <w:r>
              <w:rPr>
                <w:rFonts w:hint="eastAsia" w:asciiTheme="minorEastAsia" w:hAnsiTheme="minorEastAsia" w:eastAsiaTheme="minorEastAsia" w:cstheme="minorEastAsia"/>
                <w:b w:val="0"/>
                <w:bCs w:val="0"/>
                <w:sz w:val="21"/>
                <w:szCs w:val="21"/>
                <w:highlight w:val="none"/>
                <w:lang w:val="en-US" w:eastAsia="zh-CN"/>
              </w:rPr>
              <w:t>著称。他提出了</w:t>
            </w:r>
            <w:r>
              <w:rPr>
                <w:rFonts w:hint="eastAsia" w:asciiTheme="minorEastAsia" w:hAnsiTheme="minorEastAsia" w:eastAsiaTheme="minorEastAsia" w:cstheme="minorEastAsia"/>
                <w:b/>
                <w:bCs/>
                <w:sz w:val="21"/>
                <w:szCs w:val="21"/>
                <w:highlight w:val="none"/>
                <w:lang w:val="en-US" w:eastAsia="zh-CN"/>
              </w:rPr>
              <w:t>新三中心</w:t>
            </w:r>
            <w:r>
              <w:rPr>
                <w:rFonts w:hint="eastAsia" w:asciiTheme="minorEastAsia" w:hAnsiTheme="minorEastAsia" w:eastAsiaTheme="minorEastAsia" w:cstheme="minorEastAsia"/>
                <w:b w:val="0"/>
                <w:bCs w:val="0"/>
                <w:sz w:val="21"/>
                <w:szCs w:val="21"/>
                <w:highlight w:val="none"/>
                <w:lang w:val="en-US" w:eastAsia="zh-CN"/>
              </w:rPr>
              <w:t>：</w:t>
            </w:r>
            <w:r>
              <w:rPr>
                <w:rFonts w:hint="eastAsia" w:asciiTheme="minorEastAsia" w:hAnsiTheme="minorEastAsia" w:eastAsiaTheme="minorEastAsia" w:cstheme="minorEastAsia"/>
                <w:b/>
                <w:bCs/>
                <w:sz w:val="21"/>
                <w:szCs w:val="21"/>
                <w:highlight w:val="none"/>
                <w:lang w:val="en-US" w:eastAsia="zh-CN"/>
              </w:rPr>
              <w:t>学生中心、活动中心、经验中心</w:t>
            </w:r>
            <w:r>
              <w:rPr>
                <w:rFonts w:hint="eastAsia" w:asciiTheme="minorEastAsia" w:hAnsiTheme="minorEastAsia" w:eastAsiaTheme="minorEastAsia" w:cstheme="minorEastAsia"/>
                <w:b w:val="0"/>
                <w:bCs w:val="0"/>
                <w:sz w:val="21"/>
                <w:szCs w:val="21"/>
                <w:highlight w:val="none"/>
                <w:lang w:val="en-US" w:eastAsia="zh-CN"/>
              </w:rPr>
              <w:t>。著作</w:t>
            </w:r>
            <w:r>
              <w:rPr>
                <w:rFonts w:hint="eastAsia" w:asciiTheme="minorEastAsia" w:hAnsiTheme="minorEastAsia" w:eastAsiaTheme="minorEastAsia" w:cstheme="minorEastAsia"/>
                <w:b/>
                <w:bCs/>
                <w:sz w:val="21"/>
                <w:szCs w:val="21"/>
                <w:highlight w:val="none"/>
                <w:lang w:val="en-US" w:eastAsia="zh-CN"/>
              </w:rPr>
              <w:t>《民主主义与教育》。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105" w:rightChars="50"/>
              <w:jc w:val="left"/>
              <w:textAlignment w:val="auto"/>
              <w:outlineLvl w:val="9"/>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lang w:val="en-US" w:eastAsia="zh-CN"/>
              </w:rPr>
              <w:t>（注意区分杜威的“教育即生活”与陶行知的“生活即教育”）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auto"/>
                <w:highlight w:val="none"/>
                <w:lang w:eastAsia="zh-CN"/>
              </w:rPr>
              <w:t>杨贤江</w:t>
            </w:r>
          </w:p>
        </w:tc>
        <w:tc>
          <w:tcPr>
            <w:tcW w:w="7367" w:type="dxa"/>
            <w:vAlign w:val="top"/>
          </w:tcPr>
          <w:p>
            <w:pPr>
              <w:numPr>
                <w:ilvl w:val="0"/>
                <w:numId w:val="0"/>
              </w:numPr>
              <w:spacing w:line="240" w:lineRule="auto"/>
              <w:ind w:left="0" w:leftChars="0" w:firstLine="0" w:firstLineChars="0"/>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val="0"/>
                <w:bCs w:val="0"/>
                <w:color w:val="auto"/>
                <w:highlight w:val="none"/>
                <w:lang w:eastAsia="zh-CN"/>
              </w:rPr>
              <w:t>代表作</w:t>
            </w:r>
            <w:r>
              <w:rPr>
                <w:rFonts w:hint="eastAsia" w:asciiTheme="minorEastAsia" w:hAnsiTheme="minorEastAsia" w:eastAsiaTheme="minorEastAsia" w:cstheme="minorEastAsia"/>
                <w:b/>
                <w:bCs/>
                <w:color w:val="auto"/>
                <w:highlight w:val="none"/>
                <w:lang w:eastAsia="zh-CN"/>
              </w:rPr>
              <w:t>《新教育大纲》</w:t>
            </w:r>
            <w:r>
              <w:rPr>
                <w:rFonts w:hint="eastAsia" w:asciiTheme="minorEastAsia" w:hAnsiTheme="minorEastAsia" w:eastAsiaTheme="minorEastAsia" w:cstheme="minorEastAsia"/>
                <w:b w:val="0"/>
                <w:bCs w:val="0"/>
                <w:color w:val="auto"/>
                <w:highlight w:val="none"/>
                <w:lang w:eastAsia="zh-CN"/>
              </w:rPr>
              <w:t>，中国新民主主义时期中国第一本马克思主义指导的教育学。</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6</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eastAsiaTheme="minorEastAsia" w:cstheme="minorEastAsia"/>
          <w:b/>
          <w:bCs/>
          <w:color w:val="auto"/>
          <w:highlight w:val="none"/>
          <w:lang w:val="en-US" w:eastAsia="zh-CN"/>
        </w:rPr>
        <w:t>教师劳动的特点</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复杂性、</w:t>
      </w:r>
      <w:r>
        <w:rPr>
          <w:rFonts w:hint="eastAsia" w:asciiTheme="minorEastAsia" w:hAnsiTheme="minorEastAsia" w:eastAsiaTheme="minorEastAsia" w:cstheme="minorEastAsia"/>
          <w:b/>
          <w:bCs/>
          <w:color w:val="auto"/>
          <w:highlight w:val="none"/>
          <w:lang w:val="en-US" w:eastAsia="zh-CN"/>
        </w:rPr>
        <w:t>创造性</w:t>
      </w:r>
      <w:r>
        <w:rPr>
          <w:rFonts w:hint="eastAsia" w:asciiTheme="minorEastAsia" w:hAnsiTheme="minorEastAsia" w:eastAsiaTheme="minorEastAsia" w:cstheme="minorEastAsia"/>
          <w:b/>
          <w:bCs/>
          <w:color w:val="000000"/>
          <w:sz w:val="21"/>
          <w:szCs w:val="21"/>
          <w:highlight w:val="none"/>
          <w:lang w:val="en-US" w:eastAsia="zh-CN"/>
        </w:rPr>
        <w:t>※</w:t>
      </w:r>
      <w:r>
        <w:rPr>
          <w:rFonts w:hint="eastAsia" w:asciiTheme="minorEastAsia" w:hAnsiTheme="minorEastAsia" w:eastAsiaTheme="minorEastAsia" w:cstheme="minorEastAsia"/>
          <w:color w:val="auto"/>
          <w:highlight w:val="none"/>
          <w:lang w:val="en-US" w:eastAsia="zh-CN"/>
        </w:rPr>
        <w:t>、连续性、广延性、间接性、</w:t>
      </w:r>
      <w:r>
        <w:rPr>
          <w:rFonts w:hint="eastAsia" w:asciiTheme="minorEastAsia" w:hAnsiTheme="minorEastAsia" w:eastAsiaTheme="minorEastAsia" w:cstheme="minorEastAsia"/>
          <w:b w:val="0"/>
          <w:bCs w:val="0"/>
          <w:color w:val="auto"/>
          <w:highlight w:val="none"/>
          <w:lang w:val="en-US" w:eastAsia="zh-CN"/>
        </w:rPr>
        <w:t>主体性、</w:t>
      </w:r>
      <w:r>
        <w:rPr>
          <w:rFonts w:hint="eastAsia" w:asciiTheme="minorEastAsia" w:hAnsiTheme="minorEastAsia" w:eastAsiaTheme="minorEastAsia" w:cstheme="minorEastAsia"/>
          <w:b/>
          <w:bCs/>
          <w:color w:val="auto"/>
          <w:highlight w:val="none"/>
          <w:lang w:val="en-US" w:eastAsia="zh-CN"/>
        </w:rPr>
        <w:t>示范性</w:t>
      </w:r>
      <w:r>
        <w:rPr>
          <w:rFonts w:hint="eastAsia" w:asciiTheme="minorEastAsia" w:hAnsiTheme="minorEastAsia" w:eastAsiaTheme="minorEastAsia" w:cstheme="minorEastAsia"/>
          <w:b/>
          <w:bCs/>
          <w:color w:val="000000"/>
          <w:sz w:val="21"/>
          <w:szCs w:val="21"/>
          <w:highlight w:val="none"/>
          <w:lang w:val="en-US" w:eastAsia="zh-CN"/>
        </w:rPr>
        <w:t>※</w:t>
      </w:r>
      <w:r>
        <w:rPr>
          <w:rFonts w:hint="eastAsia" w:asciiTheme="minorEastAsia" w:hAnsiTheme="minorEastAsia" w:cstheme="minorEastAsia"/>
          <w:b/>
          <w:bCs/>
          <w:color w:val="000000"/>
          <w:sz w:val="21"/>
          <w:szCs w:val="21"/>
          <w:highlight w:val="none"/>
          <w:lang w:val="en-US" w:eastAsia="zh-CN"/>
        </w:rPr>
        <w:t>。</w:t>
      </w:r>
    </w:p>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7</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eastAsiaTheme="minorEastAsia" w:cstheme="minorEastAsia"/>
          <w:b/>
          <w:bCs/>
          <w:color w:val="auto"/>
          <w:highlight w:val="none"/>
          <w:lang w:val="en-US" w:eastAsia="zh-CN"/>
        </w:rPr>
        <w:t>教师的职业素养</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道德素养</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Theme="minorEastAsia" w:hAnsiTheme="minorEastAsia" w:eastAsiaTheme="minorEastAsia" w:cstheme="minorEastAsia"/>
          <w:color w:val="auto"/>
          <w:highlight w:val="none"/>
          <w:lang w:val="en-US" w:eastAsia="zh-CN"/>
        </w:rPr>
        <w:t>、知识素养、能力素养、身体素养、心理素养。</w:t>
      </w:r>
    </w:p>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8</w:t>
      </w:r>
      <w:r>
        <w:rPr>
          <w:rFonts w:hint="eastAsia" w:asciiTheme="minorEastAsia" w:hAnsiTheme="minorEastAsia" w:eastAsiaTheme="minorEastAsia" w:cstheme="minorEastAsia"/>
          <w:b/>
          <w:bCs/>
          <w:sz w:val="21"/>
          <w:szCs w:val="21"/>
          <w:highlight w:val="none"/>
          <w:lang w:val="en-US" w:eastAsia="zh-CN"/>
        </w:rPr>
        <w:t>】</w:t>
      </w:r>
      <w:r>
        <w:rPr>
          <w:rFonts w:hint="eastAsia" w:asciiTheme="majorEastAsia" w:hAnsiTheme="majorEastAsia" w:eastAsiaTheme="majorEastAsia" w:cstheme="majorEastAsia"/>
          <w:b/>
          <w:bCs/>
          <w:sz w:val="21"/>
          <w:szCs w:val="21"/>
          <w:lang w:val="en-US" w:eastAsia="zh-CN"/>
        </w:rPr>
        <w:t>中小学教师职业道德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1.</w:t>
      </w:r>
      <w:r>
        <w:rPr>
          <w:rFonts w:hint="eastAsia" w:asciiTheme="majorEastAsia" w:hAnsiTheme="majorEastAsia" w:eastAsiaTheme="majorEastAsia" w:cstheme="majorEastAsia"/>
          <w:b/>
          <w:bCs/>
          <w:sz w:val="21"/>
          <w:szCs w:val="21"/>
        </w:rPr>
        <w:t>爱国守法</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基本要求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热爱祖国，热爱人民，拥护中国共产党领导，拥护社会主义。全面贯彻国家教育方针，自觉遵守教育法律法规，依法履行教师职责权利。不得有违背党和国家方针政策的言行。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2.</w:t>
      </w:r>
      <w:r>
        <w:rPr>
          <w:rFonts w:hint="eastAsia" w:asciiTheme="majorEastAsia" w:hAnsiTheme="majorEastAsia" w:eastAsiaTheme="majorEastAsia" w:cstheme="majorEastAsia"/>
          <w:b/>
          <w:bCs/>
          <w:sz w:val="21"/>
          <w:szCs w:val="21"/>
        </w:rPr>
        <w:t>爱岗敬业</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本质要求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忠诚于人民教育事业，志存高远，勤恳敬业，甘为人梯，乐于奉献。对工作高度负责，认真备课上课，认真批改作业，认真辅导学生。不得敷衍塞责。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3.</w:t>
      </w:r>
      <w:r>
        <w:rPr>
          <w:rFonts w:hint="eastAsia" w:asciiTheme="majorEastAsia" w:hAnsiTheme="majorEastAsia" w:eastAsiaTheme="majorEastAsia" w:cstheme="majorEastAsia"/>
          <w:b/>
          <w:bCs/>
          <w:sz w:val="21"/>
          <w:szCs w:val="21"/>
        </w:rPr>
        <w:t>关爱学生</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核心、灵魂</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Theme="majorEastAsia" w:hAnsiTheme="majorEastAsia" w:eastAsiaTheme="majorEastAsia" w:cstheme="majorEastAsia"/>
          <w:b/>
          <w:bCs/>
          <w:sz w:val="21"/>
          <w:szCs w:val="21"/>
          <w:lang w:val="en-US" w:eastAsia="zh-CN"/>
        </w:rPr>
        <w:t>、试金石、精髓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关心爱护全体学生，尊重学生人格，平等公正对待学生。对学生严慈相济，做学生良师益友。保护学生安全，关心学生健康，维护学生权益。不讽刺、挖苦、歧视学生，不体罚或变相体罚学生。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4.</w:t>
      </w:r>
      <w:r>
        <w:rPr>
          <w:rFonts w:hint="eastAsia" w:asciiTheme="majorEastAsia" w:hAnsiTheme="majorEastAsia" w:eastAsiaTheme="majorEastAsia" w:cstheme="majorEastAsia"/>
          <w:b/>
          <w:bCs/>
          <w:sz w:val="21"/>
          <w:szCs w:val="21"/>
        </w:rPr>
        <w:t>教书育人</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天职、根本任务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遵循教育规律，实施素质教育。循循善诱，诲人不倦，因材施教。培养学生良好品行，激发学生创新精神，促进学生全面发展。不以分数作为评价学生的唯一标准。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5.</w:t>
      </w:r>
      <w:r>
        <w:rPr>
          <w:rFonts w:hint="eastAsia" w:asciiTheme="majorEastAsia" w:hAnsiTheme="majorEastAsia" w:eastAsiaTheme="majorEastAsia" w:cstheme="majorEastAsia"/>
          <w:b/>
          <w:bCs/>
          <w:sz w:val="21"/>
          <w:szCs w:val="21"/>
        </w:rPr>
        <w:t>为人师表</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内在要求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坚守高尚情操，知荣明耻，严于律己，以身作则。衣着得体，语言规范，举止文明。关心集体，团结协作，尊重同事，尊重家长。作风正派，廉洁奉公。自觉抵制有偿家教，不利用职务之便谋取私利。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jc w:val="left"/>
        <w:textAlignment w:val="auto"/>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6.</w:t>
      </w:r>
      <w:r>
        <w:rPr>
          <w:rFonts w:hint="eastAsia" w:asciiTheme="majorEastAsia" w:hAnsiTheme="majorEastAsia" w:eastAsiaTheme="majorEastAsia" w:cstheme="majorEastAsia"/>
          <w:b/>
          <w:bCs/>
          <w:sz w:val="21"/>
          <w:szCs w:val="21"/>
        </w:rPr>
        <w:t>终身学习</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动力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Theme="minorEastAsia" w:hAnsiTheme="minorEastAsia" w:eastAsiaTheme="minorEastAsia" w:cstheme="minorEastAsia"/>
          <w:color w:val="000000"/>
          <w:szCs w:val="21"/>
          <w:highlight w:val="none"/>
          <w:u w:val="none" w:color="auto"/>
          <w:lang w:val="en-US" w:eastAsia="zh-CN"/>
        </w:rPr>
      </w:pPr>
      <w:r>
        <w:rPr>
          <w:rFonts w:hint="eastAsia" w:asciiTheme="majorEastAsia" w:hAnsiTheme="majorEastAsia" w:eastAsiaTheme="majorEastAsia" w:cstheme="majorEastAsia"/>
          <w:b w:val="0"/>
          <w:bCs w:val="0"/>
          <w:sz w:val="21"/>
          <w:szCs w:val="21"/>
        </w:rPr>
        <w:t>崇尚科学精神，树立终身学习理念，拓宽知识视野，更新知识结构。潜心钻研业务，勇于探索创新，不断提高专业素养和教育教学水平。</w:t>
      </w: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【知识点9】教学工作的基本环节</w:t>
      </w:r>
    </w:p>
    <w:p>
      <w:pPr>
        <w:spacing w:line="240" w:lineRule="auto"/>
        <w:ind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上课是教学工作的中心环节，上好课是提高教学质量的关键。</w:t>
      </w:r>
    </w:p>
    <w:p>
      <w:pPr>
        <w:spacing w:line="240" w:lineRule="auto"/>
        <w:ind w:firstLine="42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教师进行教学工作的基本环节是</w:t>
      </w:r>
      <w:r>
        <w:rPr>
          <w:rFonts w:hint="eastAsia" w:ascii="宋体" w:hAnsi="宋体" w:eastAsia="宋体" w:cs="宋体"/>
          <w:b/>
          <w:bCs/>
          <w:color w:val="auto"/>
          <w:sz w:val="21"/>
          <w:szCs w:val="21"/>
          <w:lang w:val="en-US" w:eastAsia="zh-CN"/>
        </w:rPr>
        <w:t>备课、上课（中心环节）、课外作业的布置与批改、课外辅导、学业成绩的检查与评定</w:t>
      </w:r>
      <w:r>
        <w:rPr>
          <w:rFonts w:hint="eastAsia" w:ascii="宋体" w:hAnsi="宋体" w:eastAsia="宋体" w:cs="宋体"/>
          <w:b w:val="0"/>
          <w:bCs w:val="0"/>
          <w:color w:val="auto"/>
          <w:sz w:val="21"/>
          <w:szCs w:val="21"/>
          <w:lang w:val="en-US" w:eastAsia="zh-CN"/>
        </w:rPr>
        <w:t>。</w:t>
      </w:r>
    </w:p>
    <w:p>
      <w:pPr>
        <w:spacing w:line="240" w:lineRule="auto"/>
        <w:ind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备课是教师教学工作的</w:t>
      </w:r>
      <w:r>
        <w:rPr>
          <w:rFonts w:hint="eastAsia" w:ascii="宋体" w:hAnsi="宋体" w:eastAsia="宋体" w:cs="宋体"/>
          <w:b/>
          <w:bCs/>
          <w:sz w:val="21"/>
          <w:szCs w:val="21"/>
          <w:lang w:val="en-US" w:eastAsia="zh-CN"/>
        </w:rPr>
        <w:t>起始环节</w:t>
      </w:r>
      <w:r>
        <w:rPr>
          <w:rFonts w:hint="eastAsia" w:ascii="宋体" w:hAnsi="宋体" w:eastAsia="宋体" w:cs="宋体"/>
          <w:b w:val="0"/>
          <w:bCs w:val="0"/>
          <w:sz w:val="21"/>
          <w:szCs w:val="21"/>
          <w:lang w:val="en-US" w:eastAsia="zh-CN"/>
        </w:rPr>
        <w:t>，是上好课的</w:t>
      </w:r>
      <w:r>
        <w:rPr>
          <w:rFonts w:hint="eastAsia" w:ascii="宋体" w:hAnsi="宋体" w:eastAsia="宋体" w:cs="宋体"/>
          <w:b/>
          <w:bCs/>
          <w:sz w:val="21"/>
          <w:szCs w:val="21"/>
          <w:lang w:val="en-US" w:eastAsia="zh-CN"/>
        </w:rPr>
        <w:t>先决条件</w:t>
      </w:r>
      <w:r>
        <w:rPr>
          <w:rFonts w:hint="eastAsia" w:ascii="宋体" w:hAnsi="宋体" w:eastAsia="宋体" w:cs="宋体"/>
          <w:b w:val="0"/>
          <w:bCs w:val="0"/>
          <w:sz w:val="21"/>
          <w:szCs w:val="21"/>
          <w:lang w:val="en-US" w:eastAsia="zh-CN"/>
        </w:rPr>
        <w:t>。</w:t>
      </w:r>
    </w:p>
    <w:p>
      <w:pPr>
        <w:spacing w:line="240" w:lineRule="auto"/>
        <w:ind w:firstLine="42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备课内容包括：</w:t>
      </w:r>
      <w:r>
        <w:rPr>
          <w:rFonts w:hint="eastAsia" w:ascii="宋体" w:hAnsi="宋体" w:cs="宋体"/>
          <w:b/>
          <w:bCs/>
          <w:sz w:val="21"/>
          <w:szCs w:val="21"/>
          <w:lang w:val="en-US" w:eastAsia="zh-CN"/>
        </w:rPr>
        <w:t>备</w:t>
      </w:r>
      <w:r>
        <w:rPr>
          <w:rFonts w:hint="eastAsia" w:ascii="宋体" w:hAnsi="宋体" w:eastAsia="宋体" w:cs="宋体"/>
          <w:b/>
          <w:bCs/>
          <w:sz w:val="21"/>
          <w:szCs w:val="21"/>
          <w:lang w:val="en-US" w:eastAsia="zh-CN"/>
        </w:rPr>
        <w:t>教材</w:t>
      </w:r>
      <w:r>
        <w:rPr>
          <w:rFonts w:hint="eastAsia" w:ascii="宋体" w:hAnsi="宋体" w:cs="宋体"/>
          <w:b/>
          <w:bCs/>
          <w:sz w:val="21"/>
          <w:szCs w:val="21"/>
          <w:lang w:val="en-US" w:eastAsia="zh-CN"/>
        </w:rPr>
        <w:t>、备</w:t>
      </w:r>
      <w:r>
        <w:rPr>
          <w:rFonts w:hint="eastAsia" w:ascii="宋体" w:hAnsi="宋体" w:eastAsia="宋体" w:cs="宋体"/>
          <w:b/>
          <w:bCs/>
          <w:sz w:val="21"/>
          <w:szCs w:val="21"/>
          <w:lang w:val="en-US" w:eastAsia="zh-CN"/>
        </w:rPr>
        <w:t>学生</w:t>
      </w:r>
      <w:r>
        <w:rPr>
          <w:rFonts w:hint="eastAsia" w:ascii="宋体" w:hAnsi="宋体" w:cs="宋体"/>
          <w:b/>
          <w:bCs/>
          <w:sz w:val="21"/>
          <w:szCs w:val="21"/>
          <w:lang w:val="en-US" w:eastAsia="zh-CN"/>
        </w:rPr>
        <w:t>、备</w:t>
      </w:r>
      <w:r>
        <w:rPr>
          <w:rFonts w:hint="eastAsia" w:ascii="宋体" w:hAnsi="宋体" w:eastAsia="宋体" w:cs="宋体"/>
          <w:b/>
          <w:bCs/>
          <w:sz w:val="21"/>
          <w:szCs w:val="21"/>
          <w:lang w:val="en-US" w:eastAsia="zh-CN"/>
        </w:rPr>
        <w:t>教学计划</w:t>
      </w:r>
      <w:r>
        <w:rPr>
          <w:rFonts w:hint="eastAsia" w:ascii="宋体" w:hAnsi="宋体" w:cs="宋体"/>
          <w:b/>
          <w:bCs/>
          <w:sz w:val="21"/>
          <w:szCs w:val="21"/>
          <w:lang w:val="en-US" w:eastAsia="zh-CN"/>
        </w:rPr>
        <w:t>。</w:t>
      </w:r>
      <w:r>
        <w:rPr>
          <w:rFonts w:hint="eastAsia" w:ascii="宋体" w:hAnsi="宋体" w:eastAsia="宋体" w:cs="宋体"/>
          <w:b w:val="0"/>
          <w:bCs w:val="0"/>
          <w:sz w:val="21"/>
          <w:szCs w:val="21"/>
          <w:lang w:val="en-US" w:eastAsia="zh-CN"/>
        </w:rPr>
        <w:t>（另外一种说法是备教材</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备学生</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备教法）</w:t>
      </w:r>
    </w:p>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10</w:t>
      </w:r>
      <w:r>
        <w:rPr>
          <w:rFonts w:hint="eastAsia" w:asciiTheme="minorEastAsia" w:hAnsiTheme="minorEastAsia" w:eastAsiaTheme="minorEastAsia" w:cstheme="minorEastAsia"/>
          <w:b/>
          <w:bCs/>
          <w:sz w:val="21"/>
          <w:szCs w:val="21"/>
          <w:highlight w:val="none"/>
          <w:lang w:val="en-US" w:eastAsia="zh-CN"/>
        </w:rPr>
        <w:t>】</w:t>
      </w:r>
    </w:p>
    <w:tbl>
      <w:tblPr>
        <w:tblStyle w:val="9"/>
        <w:tblW w:w="8261" w:type="dxa"/>
        <w:jc w:val="center"/>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1" w:type="dxa"/>
            <w:gridSpan w:val="2"/>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lang w:eastAsia="zh-CN"/>
              </w:rPr>
              <w:t>教学原则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名  称</w:t>
            </w:r>
          </w:p>
        </w:tc>
        <w:tc>
          <w:tcPr>
            <w:tcW w:w="6335"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定  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直观性原则</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 xml:space="preserve">指在教学中引导学生直接感知事物、模型或通过教师用形象语言描绘教学对象，使学生获得丰富的感性认识。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启发性原则</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指在教学中教师要承认学生是学习的主体，注意调动他们的学习主动性，引导他们独立思考，积极探索，生动活泼地学习，自觉地掌握科学知识和提高分析问题和解决问题的能力。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巩固性原则</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指教学要引导学生在理解的基础上牢固地掌握知识和技能，长久地保持在记忆中，能根据需要迅速再现出来，以利知识技能的运用。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循序渐进原则</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指教学要按照学科的逻辑系统和学生认识发展的顺序进行，使学生系统地掌握基础知识、基本技能，形成严密的逻辑思维能力。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因材施教原则</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指教师要从学生的实际情况、个别差异出发，有的放矢地进行有差别的教学，使每个学生都能扬长避短，获得最佳的发展。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理论联系实际原则</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指教学要以学习基础知识为主导，从理论与实际的联系上去理解知识，注意运用知识去分析问题和解决问题，达到学懂会用、学以致用。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量力性原则</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又称可接受性原则，是指教学的内容、方法、分量和进度要适合学生的身心发展，是他们能够接受的，但又要有一定的难度，需要他们经过努力才能掌握，以促进学生的身心健康发展。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6" w:type="dxa"/>
            <w:vAlign w:val="center"/>
          </w:tcPr>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思想性和科学性</w:t>
            </w:r>
          </w:p>
          <w:p>
            <w:pPr>
              <w:spacing w:line="240" w:lineRule="auto"/>
              <w:jc w:val="center"/>
              <w:rPr>
                <w:rFonts w:hint="eastAsia" w:asciiTheme="minorEastAsia" w:hAnsiTheme="minorEastAsia" w:eastAsiaTheme="minorEastAsia" w:cstheme="minorEastAsia"/>
                <w:b/>
                <w:bCs/>
                <w:color w:val="000000"/>
                <w:highlight w:val="none"/>
              </w:rPr>
            </w:pPr>
            <w:r>
              <w:rPr>
                <w:rFonts w:hint="eastAsia" w:asciiTheme="minorEastAsia" w:hAnsiTheme="minorEastAsia" w:eastAsiaTheme="minorEastAsia" w:cstheme="minorEastAsia"/>
                <w:b/>
                <w:bCs/>
                <w:color w:val="000000"/>
                <w:highlight w:val="none"/>
              </w:rPr>
              <w:t>统一原则</w:t>
            </w:r>
          </w:p>
        </w:tc>
        <w:tc>
          <w:tcPr>
            <w:tcW w:w="6335" w:type="dxa"/>
            <w:vAlign w:val="center"/>
          </w:tcPr>
          <w:p>
            <w:pPr>
              <w:spacing w:line="240" w:lineRule="auto"/>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指教学中要以马克思主义为指导，引导学生掌握正确的知识，同时结合知识对学生进行社会主义品德和正确人生观、科学世界观教育。</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11</w:t>
      </w:r>
      <w:r>
        <w:rPr>
          <w:rFonts w:hint="eastAsia" w:asciiTheme="minorEastAsia" w:hAnsiTheme="minorEastAsia" w:eastAsiaTheme="minorEastAsia" w:cstheme="minorEastAsia"/>
          <w:b/>
          <w:bCs/>
          <w:sz w:val="21"/>
          <w:szCs w:val="21"/>
          <w:highlight w:val="none"/>
          <w:lang w:val="en-US" w:eastAsia="zh-CN"/>
        </w:rPr>
        <w:t>】</w:t>
      </w:r>
    </w:p>
    <w:tbl>
      <w:tblPr>
        <w:tblStyle w:val="9"/>
        <w:tblpPr w:leftFromText="180" w:rightFromText="180" w:vertAnchor="text" w:horzAnchor="page" w:tblpX="1900" w:tblpY="163"/>
        <w:tblOverlap w:val="never"/>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5" w:type="dxa"/>
            <w:gridSpan w:val="2"/>
            <w:vAlign w:val="top"/>
          </w:tcPr>
          <w:p>
            <w:pPr>
              <w:numPr>
                <w:ilvl w:val="0"/>
                <w:numId w:val="0"/>
              </w:numPr>
              <w:spacing w:line="240" w:lineRule="auto"/>
              <w:jc w:val="center"/>
              <w:rPr>
                <w:rFonts w:hint="eastAsia" w:asciiTheme="minorEastAsia" w:hAnsiTheme="minorEastAsia" w:eastAsiaTheme="minorEastAsia" w:cstheme="minorEastAsia"/>
                <w:color w:val="000000"/>
                <w:highlight w:val="none"/>
                <w:lang w:val="en-US" w:eastAsia="zh-CN"/>
              </w:rPr>
            </w:pPr>
            <w:r>
              <w:rPr>
                <w:rFonts w:hint="eastAsia" w:asciiTheme="minorEastAsia" w:hAnsiTheme="minorEastAsia" w:eastAsiaTheme="minorEastAsia" w:cstheme="minorEastAsia"/>
                <w:b/>
                <w:bCs/>
                <w:color w:val="000000"/>
                <w:highlight w:val="none"/>
                <w:lang w:val="en-US" w:eastAsia="zh-CN"/>
              </w:rPr>
              <w:t>常考的教学方法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5" w:type="dxa"/>
            <w:vAlign w:val="top"/>
          </w:tcPr>
          <w:p>
            <w:pPr>
              <w:numPr>
                <w:ilvl w:val="0"/>
                <w:numId w:val="0"/>
              </w:numPr>
              <w:spacing w:line="240" w:lineRule="auto"/>
              <w:rPr>
                <w:rFonts w:hint="eastAsia" w:asciiTheme="minorEastAsia" w:hAnsiTheme="minorEastAsia" w:eastAsiaTheme="minorEastAsia" w:cstheme="minorEastAsia"/>
                <w:b/>
                <w:bCs/>
                <w:color w:val="000000"/>
                <w:highlight w:val="none"/>
                <w:vertAlign w:val="baseline"/>
                <w:lang w:val="en-US" w:eastAsia="zh-CN"/>
              </w:rPr>
            </w:pPr>
            <w:r>
              <w:rPr>
                <w:rFonts w:hint="eastAsia" w:asciiTheme="minorEastAsia" w:hAnsiTheme="minorEastAsia" w:eastAsiaTheme="minorEastAsia" w:cstheme="minorEastAsia"/>
                <w:color w:val="000000"/>
                <w:highlight w:val="none"/>
                <w:lang w:val="en-US" w:eastAsia="zh-CN"/>
              </w:rPr>
              <w:t>以语言传递为主的教学方法</w:t>
            </w:r>
          </w:p>
        </w:tc>
        <w:tc>
          <w:tcPr>
            <w:tcW w:w="5610" w:type="dxa"/>
            <w:vAlign w:val="top"/>
          </w:tcPr>
          <w:p>
            <w:pPr>
              <w:spacing w:line="240" w:lineRule="auto"/>
              <w:rPr>
                <w:rFonts w:hint="eastAsia" w:asciiTheme="minorEastAsia" w:hAnsiTheme="minorEastAsia" w:eastAsiaTheme="minorEastAsia" w:cstheme="minorEastAsia"/>
                <w:b/>
                <w:bCs/>
                <w:color w:val="000000"/>
                <w:highlight w:val="none"/>
                <w:vertAlign w:val="baseline"/>
                <w:lang w:val="en-US" w:eastAsia="zh-CN"/>
              </w:rPr>
            </w:pPr>
            <w:r>
              <w:rPr>
                <w:rFonts w:hint="eastAsia" w:asciiTheme="minorEastAsia" w:hAnsiTheme="minorEastAsia" w:eastAsiaTheme="minorEastAsia" w:cstheme="minorEastAsia"/>
                <w:color w:val="000000"/>
                <w:highlight w:val="none"/>
                <w:lang w:val="en-US" w:eastAsia="zh-CN"/>
              </w:rPr>
              <w:t>讲授法、讨论法、谈话法、读书指导法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5" w:type="dxa"/>
            <w:vAlign w:val="top"/>
          </w:tcPr>
          <w:p>
            <w:pPr>
              <w:numPr>
                <w:ilvl w:val="0"/>
                <w:numId w:val="0"/>
              </w:numPr>
              <w:spacing w:line="240" w:lineRule="auto"/>
              <w:rPr>
                <w:rFonts w:hint="eastAsia" w:asciiTheme="minorEastAsia" w:hAnsiTheme="minorEastAsia" w:eastAsiaTheme="minorEastAsia" w:cstheme="minorEastAsia"/>
                <w:b/>
                <w:bCs/>
                <w:color w:val="000000"/>
                <w:highlight w:val="none"/>
                <w:vertAlign w:val="baseline"/>
                <w:lang w:val="en-US" w:eastAsia="zh-CN"/>
              </w:rPr>
            </w:pPr>
            <w:r>
              <w:rPr>
                <w:rFonts w:hint="eastAsia" w:asciiTheme="minorEastAsia" w:hAnsiTheme="minorEastAsia" w:eastAsiaTheme="minorEastAsia" w:cstheme="minorEastAsia"/>
                <w:color w:val="000000"/>
                <w:highlight w:val="none"/>
              </w:rPr>
              <w:t>以直观感知为主的教学方法</w:t>
            </w:r>
          </w:p>
        </w:tc>
        <w:tc>
          <w:tcPr>
            <w:tcW w:w="5610" w:type="dxa"/>
            <w:vAlign w:val="top"/>
          </w:tcPr>
          <w:p>
            <w:pPr>
              <w:numPr>
                <w:ilvl w:val="0"/>
                <w:numId w:val="0"/>
              </w:numPr>
              <w:spacing w:line="240" w:lineRule="auto"/>
              <w:rPr>
                <w:rFonts w:hint="eastAsia" w:asciiTheme="minorEastAsia" w:hAnsiTheme="minorEastAsia" w:eastAsiaTheme="minorEastAsia" w:cstheme="minorEastAsia"/>
                <w:b/>
                <w:bCs/>
                <w:color w:val="000000"/>
                <w:highlight w:val="none"/>
                <w:vertAlign w:val="baseline"/>
                <w:lang w:val="en-US" w:eastAsia="zh-CN"/>
              </w:rPr>
            </w:pPr>
            <w:r>
              <w:rPr>
                <w:rFonts w:hint="eastAsia" w:asciiTheme="minorEastAsia" w:hAnsiTheme="minorEastAsia" w:eastAsiaTheme="minorEastAsia" w:cstheme="minorEastAsia"/>
                <w:color w:val="000000"/>
                <w:highlight w:val="none"/>
              </w:rPr>
              <w:t>演示法</w:t>
            </w:r>
            <w:r>
              <w:rPr>
                <w:rFonts w:hint="eastAsia" w:asciiTheme="minorEastAsia" w:hAnsiTheme="minorEastAsia" w:eastAsiaTheme="minorEastAsia" w:cstheme="minorEastAsia"/>
                <w:color w:val="000000"/>
                <w:highlight w:val="none"/>
                <w:lang w:eastAsia="zh-CN"/>
              </w:rPr>
              <w:t>、</w:t>
            </w:r>
            <w:r>
              <w:rPr>
                <w:rFonts w:hint="eastAsia" w:asciiTheme="minorEastAsia" w:hAnsiTheme="minorEastAsia" w:eastAsiaTheme="minorEastAsia" w:cstheme="minorEastAsia"/>
                <w:color w:val="000000"/>
                <w:highlight w:val="none"/>
              </w:rPr>
              <w:t>参观法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5" w:type="dxa"/>
            <w:vAlign w:val="top"/>
          </w:tcPr>
          <w:p>
            <w:pPr>
              <w:numPr>
                <w:ilvl w:val="0"/>
                <w:numId w:val="0"/>
              </w:numPr>
              <w:spacing w:line="240" w:lineRule="auto"/>
              <w:rPr>
                <w:rFonts w:hint="eastAsia" w:asciiTheme="minorEastAsia" w:hAnsiTheme="minorEastAsia" w:eastAsiaTheme="minorEastAsia" w:cstheme="minorEastAsia"/>
                <w:b/>
                <w:bCs/>
                <w:color w:val="000000"/>
                <w:highlight w:val="none"/>
                <w:vertAlign w:val="baseline"/>
                <w:lang w:val="en-US" w:eastAsia="zh-CN"/>
              </w:rPr>
            </w:pPr>
            <w:r>
              <w:rPr>
                <w:rFonts w:hint="eastAsia" w:asciiTheme="minorEastAsia" w:hAnsiTheme="minorEastAsia" w:eastAsiaTheme="minorEastAsia" w:cstheme="minorEastAsia"/>
                <w:color w:val="000000"/>
                <w:highlight w:val="none"/>
              </w:rPr>
              <w:t>以实际训练为主的教学方法</w:t>
            </w:r>
          </w:p>
        </w:tc>
        <w:tc>
          <w:tcPr>
            <w:tcW w:w="5610" w:type="dxa"/>
            <w:vAlign w:val="top"/>
          </w:tcPr>
          <w:p>
            <w:pPr>
              <w:numPr>
                <w:ilvl w:val="0"/>
                <w:numId w:val="0"/>
              </w:numPr>
              <w:spacing w:line="240" w:lineRule="auto"/>
              <w:rPr>
                <w:rFonts w:hint="eastAsia" w:asciiTheme="minorEastAsia" w:hAnsiTheme="minorEastAsia" w:eastAsiaTheme="minorEastAsia" w:cstheme="minorEastAsia"/>
                <w:b/>
                <w:bCs/>
                <w:color w:val="000000"/>
                <w:highlight w:val="none"/>
                <w:vertAlign w:val="baseline"/>
                <w:lang w:val="en-US" w:eastAsia="zh-CN"/>
              </w:rPr>
            </w:pPr>
            <w:r>
              <w:rPr>
                <w:rFonts w:hint="eastAsia" w:asciiTheme="minorEastAsia" w:hAnsiTheme="minorEastAsia" w:eastAsiaTheme="minorEastAsia" w:cstheme="minorEastAsia"/>
                <w:color w:val="000000"/>
                <w:highlight w:val="none"/>
              </w:rPr>
              <w:t>练习法</w:t>
            </w:r>
            <w:r>
              <w:rPr>
                <w:rFonts w:hint="eastAsia" w:asciiTheme="minorEastAsia" w:hAnsiTheme="minorEastAsia" w:eastAsiaTheme="minorEastAsia" w:cstheme="minorEastAsia"/>
                <w:color w:val="000000"/>
                <w:highlight w:val="none"/>
                <w:lang w:eastAsia="zh-CN"/>
              </w:rPr>
              <w:t>、</w:t>
            </w:r>
            <w:r>
              <w:rPr>
                <w:rFonts w:hint="eastAsia" w:asciiTheme="minorEastAsia" w:hAnsiTheme="minorEastAsia" w:eastAsiaTheme="minorEastAsia" w:cstheme="minorEastAsia"/>
                <w:color w:val="000000"/>
                <w:highlight w:val="none"/>
              </w:rPr>
              <w:t>实验法</w:t>
            </w:r>
            <w:r>
              <w:rPr>
                <w:rFonts w:hint="eastAsia" w:asciiTheme="minorEastAsia" w:hAnsiTheme="minorEastAsia" w:eastAsiaTheme="minorEastAsia" w:cstheme="minorEastAsia"/>
                <w:color w:val="000000"/>
                <w:highlight w:val="none"/>
                <w:lang w:eastAsia="zh-CN"/>
              </w:rPr>
              <w:t>、</w:t>
            </w:r>
            <w:r>
              <w:rPr>
                <w:rFonts w:hint="eastAsia" w:asciiTheme="minorEastAsia" w:hAnsiTheme="minorEastAsia" w:eastAsiaTheme="minorEastAsia" w:cstheme="minorEastAsia"/>
                <w:color w:val="000000"/>
                <w:highlight w:val="none"/>
              </w:rPr>
              <w:t>实习法</w:t>
            </w:r>
            <w:r>
              <w:rPr>
                <w:rFonts w:hint="eastAsia" w:asciiTheme="minorEastAsia" w:hAnsiTheme="minorEastAsia" w:eastAsiaTheme="minorEastAsia" w:cstheme="minorEastAsia"/>
                <w:color w:val="000000"/>
                <w:highlight w:val="none"/>
                <w:lang w:eastAsia="zh-CN"/>
              </w:rPr>
              <w:t>（实习作业法）</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12</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cstheme="minorEastAsia"/>
          <w:b/>
          <w:bCs/>
          <w:color w:val="000000"/>
          <w:highlight w:val="none"/>
          <w:lang w:val="en-US" w:eastAsia="zh-CN"/>
        </w:rPr>
        <w:t>课堂导入的类型</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1.直接导入；2.复习导入；3.直观导入；4.问题导入；5.实例导入；</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6.审题导入；7.故事导入；8.游戏导入；9.悬念导入。</w:t>
      </w:r>
    </w:p>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13</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cstheme="minorEastAsia"/>
          <w:b/>
          <w:bCs/>
          <w:sz w:val="21"/>
          <w:szCs w:val="21"/>
          <w:highlight w:val="none"/>
          <w:lang w:val="en-US" w:eastAsia="zh-CN"/>
        </w:rPr>
        <w:t>讲授技能</w:t>
      </w:r>
      <w:r>
        <w:rPr>
          <w:rFonts w:hint="eastAsia" w:asciiTheme="minorEastAsia" w:hAnsiTheme="minorEastAsia" w:cstheme="minorEastAsia"/>
          <w:b/>
          <w:bCs/>
          <w:color w:val="000000"/>
          <w:highlight w:val="none"/>
          <w:lang w:val="en-US" w:eastAsia="zh-CN"/>
        </w:rPr>
        <w:t>的基本要求</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1.讲授要准备充分；</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2.讲授要有科学性；</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3.讲授要有启发性；</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4.讲授要简洁；</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5.讲授要生动形象；</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6.讲授要通俗；</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7.讲授要注意和谐性；</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8.讲授要与板书配合。</w:t>
      </w:r>
    </w:p>
    <w:p>
      <w:pPr>
        <w:spacing w:line="240" w:lineRule="auto"/>
        <w:rPr>
          <w:rFonts w:hint="eastAsia" w:asciiTheme="minorEastAsia" w:hAnsi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14</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cstheme="minorEastAsia"/>
          <w:b/>
          <w:bCs/>
          <w:sz w:val="21"/>
          <w:szCs w:val="21"/>
          <w:highlight w:val="none"/>
          <w:lang w:val="en-US" w:eastAsia="zh-CN"/>
        </w:rPr>
        <w:t>课堂板书的类型</w:t>
      </w:r>
    </w:p>
    <w:p>
      <w:pPr>
        <w:spacing w:line="240" w:lineRule="auto"/>
        <w:ind w:firstLine="420" w:firstLineChars="200"/>
        <w:rPr>
          <w:rFonts w:hint="eastAsia" w:asciiTheme="minorEastAsia" w:hAnsi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1.提纲式板书；2.纲目式板书；3.对比式板书；4.词语式板书；</w:t>
      </w:r>
    </w:p>
    <w:p>
      <w:pPr>
        <w:spacing w:line="240" w:lineRule="auto"/>
        <w:ind w:firstLine="420" w:firstLineChars="200"/>
        <w:rPr>
          <w:rFonts w:hint="default" w:asciiTheme="minorEastAsia" w:hAnsi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5.线索式板书；6.图画式板书；7.分析综合式板书。</w:t>
      </w:r>
    </w:p>
    <w:p>
      <w:pPr>
        <w:spacing w:line="240" w:lineRule="auto"/>
        <w:rPr>
          <w:rFonts w:hint="eastAsia" w:asciiTheme="minorEastAsia" w:hAnsi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15</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cstheme="minorEastAsia"/>
          <w:b/>
          <w:bCs/>
          <w:sz w:val="21"/>
          <w:szCs w:val="21"/>
          <w:highlight w:val="none"/>
          <w:lang w:val="en-US" w:eastAsia="zh-CN"/>
        </w:rPr>
        <w:t>结课的方法</w:t>
      </w:r>
    </w:p>
    <w:p>
      <w:pPr>
        <w:spacing w:line="240" w:lineRule="auto"/>
        <w:ind w:firstLine="420" w:firstLineChars="200"/>
        <w:rPr>
          <w:rFonts w:hint="default" w:asciiTheme="minorEastAsia" w:hAnsi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1.归纳法；2.比较法；3.悬念启下法；4.练习法。</w:t>
      </w:r>
    </w:p>
    <w:p>
      <w:pPr>
        <w:spacing w:line="240" w:lineRule="auto"/>
        <w:rPr>
          <w:rFonts w:hint="eastAsia" w:asciiTheme="minorEastAsia" w:hAnsi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16</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cstheme="minorEastAsia"/>
          <w:b/>
          <w:bCs/>
          <w:sz w:val="21"/>
          <w:szCs w:val="21"/>
          <w:highlight w:val="none"/>
          <w:lang w:val="en-US" w:eastAsia="zh-CN"/>
        </w:rPr>
        <w:t>教案的类别</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1.讲义式教案；2.提纲式教案；3.程序式教案；</w:t>
      </w:r>
    </w:p>
    <w:p>
      <w:pPr>
        <w:spacing w:line="240" w:lineRule="auto"/>
        <w:ind w:firstLine="420" w:firstLineChars="200"/>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4.记叙式教案；5.表格式教案；6.卡片式教案。</w:t>
      </w:r>
    </w:p>
    <w:p>
      <w:pPr>
        <w:spacing w:line="240" w:lineRule="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17</w:t>
      </w:r>
      <w:r>
        <w:rPr>
          <w:rFonts w:hint="eastAsia" w:asciiTheme="minorEastAsia" w:hAnsiTheme="minorEastAsia" w:eastAsiaTheme="minorEastAsia" w:cstheme="minorEastAsia"/>
          <w:b/>
          <w:bCs/>
          <w:sz w:val="21"/>
          <w:szCs w:val="21"/>
          <w:highlight w:val="none"/>
          <w:lang w:val="en-US" w:eastAsia="zh-CN"/>
        </w:rPr>
        <w:t>】常考的德育原则</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1.方向性原则（导向性原则</w:t>
      </w:r>
      <w:r>
        <w:rPr>
          <w:rFonts w:hint="eastAsia" w:asciiTheme="minorEastAsia" w:hAnsiTheme="minorEastAsia" w:eastAsiaTheme="minorEastAsia" w:cstheme="minorEastAsia"/>
          <w:color w:val="auto"/>
          <w:highlight w:val="none"/>
          <w:lang w:val="en-US" w:eastAsia="zh-CN"/>
        </w:rPr>
        <w:t>）</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2.疏导性原则（循循善诱原则）</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3.知行统一原则（理论与实际相结合的原则）</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4.尊重信任与严格要求相结合的原则</w:t>
      </w:r>
      <w:r>
        <w:rPr>
          <w:rFonts w:hint="eastAsia" w:asciiTheme="minorEastAsia" w:hAnsiTheme="minorEastAsia" w:eastAsiaTheme="minorEastAsia" w:cstheme="minorEastAsia"/>
          <w:b w:val="0"/>
          <w:bCs w:val="0"/>
          <w:color w:val="000000"/>
          <w:sz w:val="21"/>
          <w:szCs w:val="21"/>
          <w:highlight w:val="none"/>
          <w:lang w:val="en-US" w:eastAsia="zh-CN"/>
        </w:rPr>
        <w:t>※</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5.教育的一致性和连贯性原则</w:t>
      </w:r>
      <w:r>
        <w:rPr>
          <w:rFonts w:hint="eastAsia" w:asciiTheme="minorEastAsia" w:hAnsiTheme="minorEastAsia" w:eastAsiaTheme="minorEastAsia" w:cstheme="minorEastAsia"/>
          <w:b w:val="0"/>
          <w:bCs w:val="0"/>
          <w:color w:val="000000"/>
          <w:sz w:val="21"/>
          <w:szCs w:val="21"/>
          <w:highlight w:val="none"/>
          <w:lang w:val="en-US" w:eastAsia="zh-CN"/>
        </w:rPr>
        <w:t>※</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6.因材施教原则</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7.长善救失原则（依靠积极因素克服消极因素</w:t>
      </w:r>
      <w:r>
        <w:rPr>
          <w:rFonts w:hint="eastAsia" w:asciiTheme="minorEastAsia" w:hAnsiTheme="minorEastAsia" w:cstheme="minorEastAsia"/>
          <w:color w:val="auto"/>
          <w:highlight w:val="none"/>
          <w:lang w:val="en-US" w:eastAsia="zh-CN"/>
        </w:rPr>
        <w:t>原则</w:t>
      </w:r>
      <w:r>
        <w:rPr>
          <w:rFonts w:hint="eastAsia" w:asciiTheme="minorEastAsia" w:hAnsiTheme="minorEastAsia" w:eastAsiaTheme="minorEastAsia" w:cstheme="minorEastAsia"/>
          <w:color w:val="auto"/>
          <w:highlight w:val="none"/>
          <w:lang w:val="en-US" w:eastAsia="zh-CN"/>
        </w:rPr>
        <w:t>）</w:t>
      </w:r>
    </w:p>
    <w:p>
      <w:pPr>
        <w:spacing w:line="240" w:lineRule="auto"/>
        <w:ind w:left="420" w:leftChars="200" w:firstLine="0" w:firstLineChars="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8.集体教育与个别教育相结合（平行教育原则）</w:t>
      </w:r>
    </w:p>
    <w:p>
      <w:pPr>
        <w:spacing w:line="240" w:lineRule="auto"/>
        <w:ind w:left="420" w:leftChars="200" w:firstLine="0" w:firstLineChars="0"/>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color w:val="auto"/>
          <w:highlight w:val="none"/>
          <w:lang w:val="en-US" w:eastAsia="zh-CN"/>
        </w:rPr>
        <w:t>9.灵活施教原则</w:t>
      </w:r>
    </w:p>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18</w:t>
      </w:r>
      <w:r>
        <w:rPr>
          <w:rFonts w:hint="eastAsia" w:asciiTheme="minorEastAsia" w:hAnsiTheme="minorEastAsia" w:eastAsiaTheme="minorEastAsia" w:cstheme="minorEastAsia"/>
          <w:b/>
          <w:bCs/>
          <w:sz w:val="21"/>
          <w:szCs w:val="21"/>
          <w:highlight w:val="none"/>
          <w:lang w:val="en-US" w:eastAsia="zh-CN"/>
        </w:rPr>
        <w:t>】常考的德育方法</w:t>
      </w:r>
    </w:p>
    <w:p>
      <w:pPr>
        <w:spacing w:line="240" w:lineRule="auto"/>
        <w:ind w:firstLine="422"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bCs/>
          <w:sz w:val="21"/>
          <w:szCs w:val="21"/>
          <w:highlight w:val="none"/>
          <w:lang w:val="en-US" w:eastAsia="zh-CN"/>
        </w:rPr>
        <w:t>1.</w:t>
      </w:r>
      <w:r>
        <w:rPr>
          <w:rFonts w:hint="eastAsia" w:asciiTheme="minorEastAsia" w:hAnsiTheme="minorEastAsia" w:eastAsiaTheme="minorEastAsia" w:cstheme="minorEastAsia"/>
          <w:b/>
          <w:bCs/>
          <w:sz w:val="21"/>
          <w:szCs w:val="21"/>
          <w:highlight w:val="none"/>
          <w:lang w:val="en-US" w:eastAsia="zh-CN"/>
        </w:rPr>
        <w:t>说服法</w:t>
      </w:r>
      <w:r>
        <w:rPr>
          <w:rFonts w:hint="eastAsia" w:asciiTheme="minorEastAsia" w:hAnsiTheme="minorEastAsia" w:eastAsiaTheme="minorEastAsia" w:cstheme="minorEastAsia"/>
          <w:b w:val="0"/>
          <w:bCs w:val="0"/>
          <w:sz w:val="21"/>
          <w:szCs w:val="21"/>
          <w:highlight w:val="none"/>
          <w:lang w:val="en-US" w:eastAsia="zh-CN"/>
        </w:rPr>
        <w:t>（最基本；</w:t>
      </w:r>
      <w:r>
        <w:rPr>
          <w:rFonts w:hint="eastAsia" w:asciiTheme="minorEastAsia" w:hAnsiTheme="minorEastAsia" w:cstheme="minorEastAsia"/>
          <w:b w:val="0"/>
          <w:bCs w:val="0"/>
          <w:sz w:val="21"/>
          <w:szCs w:val="21"/>
          <w:highlight w:val="none"/>
          <w:lang w:val="en-US" w:eastAsia="zh-CN"/>
        </w:rPr>
        <w:t>如：</w:t>
      </w:r>
      <w:r>
        <w:rPr>
          <w:rFonts w:hint="eastAsia" w:asciiTheme="minorEastAsia" w:hAnsiTheme="minorEastAsia" w:eastAsiaTheme="minorEastAsia" w:cstheme="minorEastAsia"/>
          <w:b w:val="0"/>
          <w:bCs w:val="0"/>
          <w:sz w:val="21"/>
          <w:szCs w:val="21"/>
          <w:highlight w:val="none"/>
          <w:lang w:val="en-US" w:eastAsia="zh-CN"/>
        </w:rPr>
        <w:t>摆事实、讲道理）</w:t>
      </w:r>
    </w:p>
    <w:p>
      <w:pPr>
        <w:spacing w:line="240" w:lineRule="auto"/>
        <w:ind w:firstLine="422"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bCs/>
          <w:sz w:val="21"/>
          <w:szCs w:val="21"/>
          <w:highlight w:val="none"/>
          <w:lang w:val="en-US" w:eastAsia="zh-CN"/>
        </w:rPr>
        <w:t>2.</w:t>
      </w:r>
      <w:r>
        <w:rPr>
          <w:rFonts w:hint="eastAsia" w:asciiTheme="minorEastAsia" w:hAnsiTheme="minorEastAsia" w:eastAsiaTheme="minorEastAsia" w:cstheme="minorEastAsia"/>
          <w:b/>
          <w:bCs/>
          <w:sz w:val="21"/>
          <w:szCs w:val="21"/>
          <w:highlight w:val="none"/>
          <w:lang w:val="en-US" w:eastAsia="zh-CN"/>
        </w:rPr>
        <w:t>榜样法</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Theme="minorEastAsia" w:hAnsiTheme="minorEastAsia" w:eastAsiaTheme="minorEastAsia" w:cstheme="minorEastAsia"/>
          <w:b w:val="0"/>
          <w:bCs w:val="0"/>
          <w:sz w:val="21"/>
          <w:szCs w:val="21"/>
          <w:highlight w:val="none"/>
          <w:lang w:val="en-US" w:eastAsia="zh-CN"/>
        </w:rPr>
        <w:t>（</w:t>
      </w:r>
      <w:r>
        <w:rPr>
          <w:rFonts w:hint="eastAsia" w:asciiTheme="minorEastAsia" w:hAnsiTheme="minorEastAsia" w:cstheme="minorEastAsia"/>
          <w:b w:val="0"/>
          <w:bCs w:val="0"/>
          <w:sz w:val="21"/>
          <w:szCs w:val="21"/>
          <w:highlight w:val="none"/>
          <w:lang w:val="en-US" w:eastAsia="zh-CN"/>
        </w:rPr>
        <w:t>如：</w:t>
      </w:r>
      <w:r>
        <w:rPr>
          <w:rFonts w:hint="eastAsia" w:asciiTheme="minorEastAsia" w:hAnsiTheme="minorEastAsia" w:eastAsiaTheme="minorEastAsia" w:cstheme="minorEastAsia"/>
          <w:b w:val="0"/>
          <w:bCs w:val="0"/>
          <w:sz w:val="21"/>
          <w:szCs w:val="21"/>
          <w:highlight w:val="none"/>
          <w:lang w:val="en-US" w:eastAsia="zh-CN"/>
        </w:rPr>
        <w:t>学雷锋）</w:t>
      </w:r>
    </w:p>
    <w:p>
      <w:pPr>
        <w:spacing w:line="240" w:lineRule="auto"/>
        <w:ind w:firstLine="420"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锻炼法</w:t>
      </w:r>
    </w:p>
    <w:p>
      <w:pPr>
        <w:spacing w:line="240" w:lineRule="auto"/>
        <w:ind w:firstLine="422"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lang w:val="en-US" w:eastAsia="zh-CN"/>
        </w:rPr>
        <w:t>陶冶法</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Theme="minorEastAsia" w:hAnsiTheme="minorEastAsia" w:eastAsiaTheme="minorEastAsia" w:cstheme="minorEastAsia"/>
          <w:b w:val="0"/>
          <w:bCs w:val="0"/>
          <w:sz w:val="21"/>
          <w:szCs w:val="21"/>
          <w:highlight w:val="none"/>
          <w:lang w:val="en-US" w:eastAsia="zh-CN"/>
        </w:rPr>
        <w:t>（</w:t>
      </w:r>
      <w:r>
        <w:rPr>
          <w:rFonts w:hint="eastAsia" w:asciiTheme="minorEastAsia" w:hAnsiTheme="minorEastAsia" w:cstheme="minorEastAsia"/>
          <w:b w:val="0"/>
          <w:bCs w:val="0"/>
          <w:sz w:val="21"/>
          <w:szCs w:val="21"/>
          <w:highlight w:val="none"/>
          <w:lang w:val="en-US" w:eastAsia="zh-CN"/>
        </w:rPr>
        <w:t>如：</w:t>
      </w:r>
      <w:r>
        <w:rPr>
          <w:rFonts w:hint="eastAsia" w:asciiTheme="minorEastAsia" w:hAnsiTheme="minorEastAsia" w:eastAsiaTheme="minorEastAsia" w:cstheme="minorEastAsia"/>
          <w:b w:val="0"/>
          <w:bCs w:val="0"/>
          <w:sz w:val="21"/>
          <w:szCs w:val="21"/>
          <w:highlight w:val="none"/>
          <w:lang w:val="en-US" w:eastAsia="zh-CN"/>
        </w:rPr>
        <w:t>黑板报）</w:t>
      </w:r>
    </w:p>
    <w:p>
      <w:pPr>
        <w:spacing w:line="240" w:lineRule="auto"/>
        <w:ind w:firstLine="422"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bCs/>
          <w:sz w:val="21"/>
          <w:szCs w:val="21"/>
          <w:highlight w:val="none"/>
          <w:lang w:val="en-US" w:eastAsia="zh-CN"/>
        </w:rPr>
        <w:t>5.</w:t>
      </w:r>
      <w:r>
        <w:rPr>
          <w:rFonts w:hint="eastAsia" w:asciiTheme="minorEastAsia" w:hAnsiTheme="minorEastAsia" w:eastAsiaTheme="minorEastAsia" w:cstheme="minorEastAsia"/>
          <w:b/>
          <w:bCs/>
          <w:sz w:val="21"/>
          <w:szCs w:val="21"/>
          <w:highlight w:val="none"/>
          <w:lang w:val="en-US" w:eastAsia="zh-CN"/>
        </w:rPr>
        <w:t>品德评价法</w:t>
      </w:r>
      <w:r>
        <w:rPr>
          <w:rFonts w:hint="eastAsia" w:asciiTheme="minorEastAsia" w:hAnsiTheme="minorEastAsia" w:eastAsiaTheme="minorEastAsia" w:cstheme="minorEastAsia"/>
          <w:b w:val="0"/>
          <w:bCs w:val="0"/>
          <w:sz w:val="21"/>
          <w:szCs w:val="21"/>
          <w:highlight w:val="none"/>
          <w:lang w:val="en-US" w:eastAsia="zh-CN"/>
        </w:rPr>
        <w:t>（</w:t>
      </w:r>
      <w:r>
        <w:rPr>
          <w:rFonts w:hint="eastAsia" w:asciiTheme="minorEastAsia" w:hAnsiTheme="minorEastAsia" w:cstheme="minorEastAsia"/>
          <w:b w:val="0"/>
          <w:bCs w:val="0"/>
          <w:sz w:val="21"/>
          <w:szCs w:val="21"/>
          <w:highlight w:val="none"/>
          <w:lang w:val="en-US" w:eastAsia="zh-CN"/>
        </w:rPr>
        <w:t>如：</w:t>
      </w:r>
      <w:r>
        <w:rPr>
          <w:rFonts w:hint="eastAsia" w:asciiTheme="minorEastAsia" w:hAnsiTheme="minorEastAsia" w:eastAsiaTheme="minorEastAsia" w:cstheme="minorEastAsia"/>
          <w:b w:val="0"/>
          <w:bCs w:val="0"/>
          <w:sz w:val="21"/>
          <w:szCs w:val="21"/>
          <w:highlight w:val="none"/>
          <w:lang w:val="en-US" w:eastAsia="zh-CN"/>
        </w:rPr>
        <w:t>奖励小红花）</w:t>
      </w:r>
    </w:p>
    <w:p>
      <w:pPr>
        <w:spacing w:line="240" w:lineRule="auto"/>
        <w:ind w:firstLine="420"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6.</w:t>
      </w:r>
      <w:r>
        <w:rPr>
          <w:rFonts w:hint="eastAsia" w:asciiTheme="minorEastAsia" w:hAnsiTheme="minorEastAsia" w:eastAsiaTheme="minorEastAsia" w:cstheme="minorEastAsia"/>
          <w:b w:val="0"/>
          <w:bCs w:val="0"/>
          <w:sz w:val="21"/>
          <w:szCs w:val="21"/>
          <w:highlight w:val="none"/>
          <w:lang w:val="en-US" w:eastAsia="zh-CN"/>
        </w:rPr>
        <w:t>自我品德修养法（</w:t>
      </w:r>
      <w:r>
        <w:rPr>
          <w:rFonts w:hint="eastAsia" w:asciiTheme="minorEastAsia" w:hAnsiTheme="minorEastAsia" w:cstheme="minorEastAsia"/>
          <w:b w:val="0"/>
          <w:bCs w:val="0"/>
          <w:sz w:val="21"/>
          <w:szCs w:val="21"/>
          <w:highlight w:val="none"/>
          <w:lang w:val="en-US" w:eastAsia="zh-CN"/>
        </w:rPr>
        <w:t>如：</w:t>
      </w:r>
      <w:r>
        <w:rPr>
          <w:rFonts w:hint="eastAsia" w:asciiTheme="minorEastAsia" w:hAnsiTheme="minorEastAsia" w:eastAsiaTheme="minorEastAsia" w:cstheme="minorEastAsia"/>
          <w:b w:val="0"/>
          <w:bCs w:val="0"/>
          <w:sz w:val="21"/>
          <w:szCs w:val="21"/>
          <w:highlight w:val="none"/>
          <w:lang w:val="en-US" w:eastAsia="zh-CN"/>
        </w:rPr>
        <w:t>座右铭）</w:t>
      </w:r>
    </w:p>
    <w:p>
      <w:pPr>
        <w:spacing w:line="240" w:lineRule="auto"/>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19</w:t>
      </w:r>
      <w:r>
        <w:rPr>
          <w:rFonts w:hint="eastAsia" w:asciiTheme="minorEastAsia" w:hAnsiTheme="minorEastAsia" w:eastAsiaTheme="minorEastAsia" w:cstheme="minorEastAsia"/>
          <w:b/>
          <w:bCs/>
          <w:sz w:val="21"/>
          <w:szCs w:val="21"/>
          <w:highlight w:val="none"/>
          <w:lang w:val="en-US" w:eastAsia="zh-CN"/>
        </w:rPr>
        <w:t>】</w:t>
      </w:r>
    </w:p>
    <w:tbl>
      <w:tblPr>
        <w:tblStyle w:val="9"/>
        <w:tblW w:w="830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gridCol w:w="135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0" w:type="dxa"/>
            <w:gridSpan w:val="3"/>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课程类型</w:t>
            </w:r>
            <w:r>
              <w:rPr>
                <w:rFonts w:hint="eastAsia" w:asciiTheme="minorEastAsia" w:hAnsiTheme="minorEastAsia" w:cstheme="minorEastAsia"/>
                <w:b/>
                <w:bCs/>
                <w:sz w:val="21"/>
                <w:szCs w:val="21"/>
                <w:highlight w:val="none"/>
                <w:lang w:val="en-US" w:eastAsia="zh-CN"/>
              </w:rPr>
              <w:t>的</w:t>
            </w:r>
            <w:r>
              <w:rPr>
                <w:rFonts w:hint="eastAsia" w:asciiTheme="minorEastAsia" w:hAnsiTheme="minorEastAsia" w:eastAsiaTheme="minorEastAsia" w:cstheme="minorEastAsia"/>
                <w:b/>
                <w:bCs/>
                <w:sz w:val="21"/>
                <w:szCs w:val="21"/>
                <w:highlight w:val="none"/>
                <w:lang w:val="en-US" w:eastAsia="zh-CN"/>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Align w:val="top"/>
          </w:tcPr>
          <w:p>
            <w:pPr>
              <w:spacing w:line="240" w:lineRule="auto"/>
              <w:jc w:val="center"/>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划分依据</w:t>
            </w:r>
          </w:p>
        </w:tc>
        <w:tc>
          <w:tcPr>
            <w:tcW w:w="1350" w:type="dxa"/>
            <w:vAlign w:val="top"/>
          </w:tcPr>
          <w:p>
            <w:pPr>
              <w:spacing w:line="240" w:lineRule="auto"/>
              <w:jc w:val="center"/>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类型</w:t>
            </w:r>
          </w:p>
        </w:tc>
        <w:tc>
          <w:tcPr>
            <w:tcW w:w="3315"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lang w:val="en-US" w:eastAsia="zh-CN"/>
              </w:rPr>
              <w:t>课程内容的固有属性</w:t>
            </w:r>
          </w:p>
        </w:tc>
        <w:tc>
          <w:tcPr>
            <w:tcW w:w="135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学科课程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highlight w:val="none"/>
              </w:rPr>
              <w:t>古代的</w:t>
            </w:r>
            <w:r>
              <w:rPr>
                <w:rFonts w:hint="eastAsia" w:asciiTheme="minorEastAsia" w:hAnsiTheme="minorEastAsia" w:eastAsiaTheme="minorEastAsia" w:cstheme="minorEastAsia"/>
                <w:b/>
                <w:bCs/>
                <w:highlight w:val="none"/>
              </w:rPr>
              <w:t>“六艺”</w:t>
            </w:r>
            <w:r>
              <w:rPr>
                <w:rFonts w:hint="eastAsia" w:asciiTheme="minorEastAsia" w:hAnsiTheme="minorEastAsia" w:eastAsiaTheme="minorEastAsia" w:cstheme="minorEastAsia"/>
                <w:highlight w:val="none"/>
                <w:lang w:eastAsia="zh-CN"/>
              </w:rPr>
              <w:t>；语数外等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活动课程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highlight w:val="none"/>
              </w:rPr>
              <w:t>经验课程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lang w:val="en-US" w:eastAsia="zh-CN"/>
              </w:rPr>
              <w:t>课程制定者或管理层次角度</w:t>
            </w:r>
          </w:p>
        </w:tc>
        <w:tc>
          <w:tcPr>
            <w:tcW w:w="135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国家课程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Cs w:val="21"/>
                <w:highlight w:val="none"/>
              </w:rPr>
              <w:t>一级</w:t>
            </w:r>
            <w:r>
              <w:rPr>
                <w:rFonts w:hint="eastAsia" w:asciiTheme="minorEastAsia" w:hAnsiTheme="minorEastAsia" w:eastAsiaTheme="minorEastAsia" w:cstheme="minorEastAsia"/>
                <w:color w:val="000000"/>
                <w:szCs w:val="21"/>
                <w:highlight w:val="none"/>
              </w:rPr>
              <w:t>课程</w:t>
            </w:r>
            <w:r>
              <w:rPr>
                <w:rFonts w:hint="eastAsia" w:asciiTheme="minorEastAsia" w:hAnsiTheme="minorEastAsia" w:eastAsiaTheme="minorEastAsia" w:cstheme="minorEastAsia"/>
                <w:color w:val="000000"/>
                <w:szCs w:val="21"/>
                <w:highlight w:val="none"/>
                <w:lang w:eastAsia="zh-CN"/>
              </w:rPr>
              <w:t>；</w:t>
            </w:r>
            <w:r>
              <w:rPr>
                <w:rFonts w:hint="eastAsia" w:asciiTheme="minorEastAsia" w:hAnsiTheme="minorEastAsia" w:eastAsiaTheme="minorEastAsia" w:cstheme="minorEastAsia"/>
                <w:color w:val="000000"/>
                <w:szCs w:val="21"/>
                <w:highlight w:val="none"/>
              </w:rPr>
              <w:t>国家统一组织开发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地方课程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Cs w:val="21"/>
                <w:highlight w:val="none"/>
              </w:rPr>
              <w:t>二级</w:t>
            </w:r>
            <w:r>
              <w:rPr>
                <w:rFonts w:hint="eastAsia" w:asciiTheme="minorEastAsia" w:hAnsiTheme="minorEastAsia" w:eastAsiaTheme="minorEastAsia" w:cstheme="minorEastAsia"/>
                <w:color w:val="000000"/>
                <w:szCs w:val="21"/>
                <w:highlight w:val="none"/>
              </w:rPr>
              <w:t>课程</w:t>
            </w:r>
            <w:r>
              <w:rPr>
                <w:rFonts w:hint="eastAsia" w:asciiTheme="minorEastAsia" w:hAnsiTheme="minorEastAsia" w:eastAsiaTheme="minorEastAsia" w:cstheme="minorEastAsia"/>
                <w:color w:val="000000"/>
                <w:szCs w:val="21"/>
                <w:highlight w:val="none"/>
                <w:lang w:eastAsia="zh-CN"/>
              </w:rPr>
              <w:t>；</w:t>
            </w:r>
            <w:r>
              <w:rPr>
                <w:rFonts w:hint="eastAsia" w:asciiTheme="minorEastAsia" w:hAnsiTheme="minorEastAsia" w:eastAsiaTheme="minorEastAsia" w:cstheme="minorEastAsia"/>
                <w:color w:val="000000"/>
                <w:szCs w:val="21"/>
                <w:highlight w:val="none"/>
              </w:rPr>
              <w:t>地方自主开发实施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color w:val="000000"/>
                <w:szCs w:val="21"/>
                <w:highlight w:val="none"/>
              </w:rPr>
              <w:t>校本课程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Cs w:val="21"/>
                <w:highlight w:val="none"/>
                <w:lang w:eastAsia="zh-CN"/>
              </w:rPr>
              <w:t>三</w:t>
            </w:r>
            <w:r>
              <w:rPr>
                <w:rFonts w:hint="eastAsia" w:asciiTheme="minorEastAsia" w:hAnsiTheme="minorEastAsia" w:eastAsiaTheme="minorEastAsia" w:cstheme="minorEastAsia"/>
                <w:b/>
                <w:bCs/>
                <w:color w:val="000000"/>
                <w:szCs w:val="21"/>
                <w:highlight w:val="none"/>
              </w:rPr>
              <w:t>级</w:t>
            </w:r>
            <w:r>
              <w:rPr>
                <w:rFonts w:hint="eastAsia" w:asciiTheme="minorEastAsia" w:hAnsiTheme="minorEastAsia" w:eastAsiaTheme="minorEastAsia" w:cstheme="minorEastAsia"/>
                <w:color w:val="000000"/>
                <w:szCs w:val="21"/>
                <w:highlight w:val="none"/>
              </w:rPr>
              <w:t>课程</w:t>
            </w:r>
            <w:r>
              <w:rPr>
                <w:rFonts w:hint="eastAsia" w:asciiTheme="minorEastAsia" w:hAnsiTheme="minorEastAsia" w:eastAsiaTheme="minorEastAsia" w:cstheme="minorEastAsia"/>
                <w:color w:val="000000"/>
                <w:szCs w:val="21"/>
                <w:highlight w:val="none"/>
                <w:lang w:eastAsia="zh-CN"/>
              </w:rPr>
              <w:t>；</w:t>
            </w:r>
            <w:r>
              <w:rPr>
                <w:rFonts w:hint="eastAsia" w:asciiTheme="minorEastAsia" w:hAnsiTheme="minorEastAsia" w:eastAsiaTheme="minorEastAsia" w:cstheme="minorEastAsia"/>
                <w:color w:val="000000"/>
                <w:szCs w:val="21"/>
                <w:highlight w:val="none"/>
              </w:rPr>
              <w:t>学校根据本校</w:t>
            </w:r>
            <w:r>
              <w:rPr>
                <w:rFonts w:hint="eastAsia" w:asciiTheme="minorEastAsia" w:hAnsiTheme="minorEastAsia" w:eastAsiaTheme="minorEastAsia" w:cstheme="minorEastAsia"/>
                <w:color w:val="000000"/>
                <w:szCs w:val="21"/>
                <w:highlight w:val="none"/>
                <w:lang w:eastAsia="zh-CN"/>
              </w:rPr>
              <w:t>的</w:t>
            </w:r>
            <w:r>
              <w:rPr>
                <w:rFonts w:hint="eastAsia" w:asciiTheme="minorEastAsia" w:hAnsiTheme="minorEastAsia" w:eastAsiaTheme="minorEastAsia" w:cstheme="minorEastAsia"/>
                <w:color w:val="000000"/>
                <w:szCs w:val="21"/>
                <w:highlight w:val="none"/>
              </w:rPr>
              <w:t>实际自主开发并在本校实施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lang w:val="en-US" w:eastAsia="zh-CN"/>
              </w:rPr>
              <w:t>课程的表现形式或影响学生的方式</w:t>
            </w:r>
          </w:p>
        </w:tc>
        <w:tc>
          <w:tcPr>
            <w:tcW w:w="135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显性课程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color w:val="000000"/>
                <w:szCs w:val="21"/>
                <w:highlight w:val="none"/>
              </w:rPr>
              <w:t>公开课程（正规课程）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lang w:val="en-US" w:eastAsia="zh-CN"/>
              </w:rPr>
              <w:t>隐性课程</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Cs w:val="21"/>
                <w:highlight w:val="none"/>
              </w:rPr>
              <w:t>师生关系、校风、学风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highlight w:val="none"/>
              </w:rPr>
              <w:t>课程内容的学科综合程度或组织方式</w:t>
            </w:r>
          </w:p>
        </w:tc>
        <w:tc>
          <w:tcPr>
            <w:tcW w:w="1350" w:type="dxa"/>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highlight w:val="none"/>
              </w:rPr>
              <w:t>分科课程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highlight w:val="none"/>
              </w:rPr>
              <w:t>各门学科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highlight w:val="none"/>
              </w:rPr>
              <w:t>综合课程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highlight w:val="none"/>
              </w:rPr>
              <w:t>合而为一的课程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color w:val="000000"/>
                <w:szCs w:val="21"/>
                <w:highlight w:val="none"/>
              </w:rPr>
              <w:t>课程计划对课程实施的要求</w:t>
            </w:r>
          </w:p>
        </w:tc>
        <w:tc>
          <w:tcPr>
            <w:tcW w:w="1350" w:type="dxa"/>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color w:val="000000"/>
                <w:szCs w:val="21"/>
                <w:highlight w:val="none"/>
              </w:rPr>
              <w:t>必修课程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color w:val="000000"/>
                <w:szCs w:val="21"/>
                <w:highlight w:val="none"/>
              </w:rPr>
              <w:t>国家课程和地方课程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color w:val="000000"/>
                <w:szCs w:val="21"/>
                <w:highlight w:val="none"/>
              </w:rPr>
              <w:t>选修课程</w:t>
            </w:r>
          </w:p>
        </w:tc>
        <w:tc>
          <w:tcPr>
            <w:tcW w:w="3315" w:type="dxa"/>
            <w:vAlign w:val="top"/>
          </w:tcPr>
          <w:p>
            <w:pPr>
              <w:spacing w:line="240" w:lineRule="auto"/>
              <w:jc w:val="left"/>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color w:val="000000"/>
                <w:szCs w:val="21"/>
                <w:highlight w:val="none"/>
              </w:rPr>
              <w:t>兴趣、爱好和个性特长课程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restart"/>
            <w:vAlign w:val="center"/>
          </w:tcPr>
          <w:p>
            <w:pPr>
              <w:spacing w:line="240" w:lineRule="auto"/>
              <w:jc w:val="center"/>
              <w:rPr>
                <w:rFonts w:hint="eastAsia" w:asciiTheme="minorEastAsia" w:hAnsiTheme="minorEastAsia" w:eastAsiaTheme="minorEastAsia" w:cstheme="minorEastAsia"/>
                <w:b w:val="0"/>
                <w:bCs w:val="0"/>
                <w:color w:val="000000"/>
                <w:szCs w:val="21"/>
                <w:highlight w:val="none"/>
              </w:rPr>
            </w:pPr>
          </w:p>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Cs w:val="21"/>
                <w:highlight w:val="none"/>
              </w:rPr>
              <w:t>课程任务</w:t>
            </w:r>
          </w:p>
        </w:tc>
        <w:tc>
          <w:tcPr>
            <w:tcW w:w="1350" w:type="dxa"/>
            <w:vAlign w:val="center"/>
          </w:tcPr>
          <w:p>
            <w:pPr>
              <w:spacing w:line="24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bCs/>
                <w:color w:val="000000"/>
                <w:szCs w:val="21"/>
                <w:highlight w:val="none"/>
              </w:rPr>
              <w:t>基础课程</w:t>
            </w:r>
          </w:p>
        </w:tc>
        <w:tc>
          <w:tcPr>
            <w:tcW w:w="3315" w:type="dxa"/>
            <w:vAlign w:val="top"/>
          </w:tcPr>
          <w:p>
            <w:pPr>
              <w:spacing w:line="240" w:lineRule="auto"/>
              <w:jc w:val="left"/>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中小学课程的主要组成部分</w:t>
            </w:r>
            <w:r>
              <w:rPr>
                <w:rFonts w:hint="eastAsia" w:asciiTheme="minorEastAsia" w:hAnsiTheme="minorEastAsia" w:eastAsiaTheme="minorEastAsia" w:cstheme="minorEastAsia"/>
                <w:color w:val="000000"/>
                <w:szCs w:val="21"/>
                <w:highlight w:val="none"/>
                <w:lang w:eastAsia="zh-CN"/>
              </w:rPr>
              <w:t>（</w:t>
            </w:r>
            <w:r>
              <w:rPr>
                <w:rFonts w:hint="eastAsia" w:asciiTheme="minorEastAsia" w:hAnsiTheme="minorEastAsia" w:eastAsiaTheme="minorEastAsia" w:cstheme="minorEastAsia"/>
                <w:color w:val="000000"/>
                <w:szCs w:val="21"/>
                <w:highlight w:val="none"/>
              </w:rPr>
              <w:t>读、写、算</w:t>
            </w:r>
            <w:r>
              <w:rPr>
                <w:rFonts w:hint="eastAsia" w:asciiTheme="minorEastAsia" w:hAnsiTheme="minorEastAsia" w:eastAsiaTheme="minorEastAsia" w:cstheme="minorEastAsia"/>
                <w:color w:val="00000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bCs/>
                <w:color w:val="000000"/>
                <w:szCs w:val="21"/>
                <w:highlight w:val="none"/>
              </w:rPr>
              <w:t>拓展课程</w:t>
            </w:r>
          </w:p>
        </w:tc>
        <w:tc>
          <w:tcPr>
            <w:tcW w:w="3315" w:type="dxa"/>
            <w:vAlign w:val="top"/>
          </w:tcPr>
          <w:p>
            <w:pPr>
              <w:spacing w:line="240" w:lineRule="auto"/>
              <w:jc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cstheme="minorEastAsia"/>
                <w:color w:val="00000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5" w:type="dxa"/>
            <w:vMerge w:val="continue"/>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350" w:type="dxa"/>
            <w:vAlign w:val="center"/>
          </w:tcPr>
          <w:p>
            <w:pPr>
              <w:spacing w:line="240" w:lineRule="auto"/>
              <w:jc w:val="cente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bCs/>
                <w:color w:val="000000"/>
                <w:szCs w:val="21"/>
                <w:highlight w:val="none"/>
              </w:rPr>
              <w:t>研究课程</w:t>
            </w:r>
          </w:p>
        </w:tc>
        <w:tc>
          <w:tcPr>
            <w:tcW w:w="3315" w:type="dxa"/>
            <w:vAlign w:val="top"/>
          </w:tcPr>
          <w:p>
            <w:pPr>
              <w:spacing w:line="240" w:lineRule="auto"/>
              <w:jc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cstheme="minorEastAsia"/>
                <w:color w:val="000000"/>
                <w:szCs w:val="21"/>
                <w:highlight w:val="none"/>
                <w:lang w:val="en-US" w:eastAsia="zh-CN"/>
              </w:rPr>
              <w:t>——</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20</w:t>
      </w:r>
      <w:r>
        <w:rPr>
          <w:rFonts w:hint="eastAsia" w:asciiTheme="minorEastAsia" w:hAnsiTheme="minorEastAsia" w:eastAsiaTheme="minorEastAsia" w:cstheme="minorEastAsia"/>
          <w:b/>
          <w:bCs/>
          <w:sz w:val="21"/>
          <w:szCs w:val="21"/>
          <w:highlight w:val="none"/>
          <w:lang w:val="en-US" w:eastAsia="zh-CN"/>
        </w:rPr>
        <w:t>】班主任的工作内容</w:t>
      </w:r>
    </w:p>
    <w:p>
      <w:pPr>
        <w:spacing w:line="240" w:lineRule="auto"/>
        <w:ind w:firstLine="422" w:firstLineChars="200"/>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1.了解学生，研究学生；（基础）</w:t>
      </w:r>
      <w:r>
        <w:rPr>
          <w:rFonts w:hint="eastAsia" w:asciiTheme="minorEastAsia" w:hAnsiTheme="minorEastAsia" w:eastAsiaTheme="minorEastAsia" w:cstheme="minorEastAsia"/>
          <w:b/>
          <w:bCs/>
          <w:color w:val="000000"/>
          <w:sz w:val="21"/>
          <w:szCs w:val="21"/>
          <w:highlight w:val="none"/>
          <w:lang w:val="en-US" w:eastAsia="zh-CN"/>
        </w:rPr>
        <w:t>※</w:t>
      </w:r>
    </w:p>
    <w:p>
      <w:pPr>
        <w:spacing w:line="240" w:lineRule="auto"/>
        <w:ind w:firstLine="422" w:firstLineChars="200"/>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2.组织和培养班集体；（中心环节）</w:t>
      </w:r>
      <w:r>
        <w:rPr>
          <w:rFonts w:hint="eastAsia" w:asciiTheme="minorEastAsia" w:hAnsiTheme="minorEastAsia" w:eastAsiaTheme="minorEastAsia" w:cstheme="minorEastAsia"/>
          <w:b/>
          <w:bCs/>
          <w:color w:val="000000"/>
          <w:sz w:val="21"/>
          <w:szCs w:val="21"/>
          <w:highlight w:val="none"/>
          <w:lang w:val="en-US" w:eastAsia="zh-CN"/>
        </w:rPr>
        <w:t>※</w:t>
      </w:r>
    </w:p>
    <w:p>
      <w:pPr>
        <w:spacing w:line="240" w:lineRule="auto"/>
        <w:ind w:firstLine="420"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3.协调校内外各种教育力量；</w:t>
      </w:r>
    </w:p>
    <w:p>
      <w:pPr>
        <w:spacing w:line="240" w:lineRule="auto"/>
        <w:ind w:firstLine="420"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4.班级日常管理；</w:t>
      </w:r>
    </w:p>
    <w:p>
      <w:pPr>
        <w:spacing w:line="240" w:lineRule="auto"/>
        <w:ind w:firstLine="420"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5.做好个别教育工作；</w:t>
      </w:r>
    </w:p>
    <w:p>
      <w:pPr>
        <w:spacing w:line="240" w:lineRule="auto"/>
        <w:ind w:firstLine="420" w:firstLineChars="20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6.做好班主任工作计划与总结。</w:t>
      </w:r>
    </w:p>
    <w:p>
      <w:pPr>
        <w:spacing w:line="240" w:lineRule="auto"/>
        <w:rPr>
          <w:rFonts w:hint="eastAsia" w:asciiTheme="minorEastAsia" w:hAnsiTheme="minorEastAsia" w:eastAsiaTheme="minorEastAsia" w:cstheme="minorEastAsia"/>
          <w:b w:val="0"/>
          <w:bCs w:val="0"/>
          <w:sz w:val="21"/>
          <w:szCs w:val="21"/>
          <w:highlight w:val="none"/>
          <w:vertAlign w:val="baseline"/>
          <w:lang w:val="en-US" w:eastAsia="zh-CN"/>
        </w:rPr>
      </w:pPr>
      <w:bookmarkStart w:id="0" w:name="_Toc11355"/>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21</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eastAsiaTheme="minorEastAsia" w:cstheme="minorEastAsia"/>
          <w:b/>
          <w:bCs/>
          <w:sz w:val="21"/>
          <w:szCs w:val="21"/>
          <w:highlight w:val="none"/>
          <w:vertAlign w:val="baseline"/>
          <w:lang w:val="en-US" w:eastAsia="zh-CN"/>
        </w:rPr>
        <w:t>常考的教学评价类型</w:t>
      </w:r>
    </w:p>
    <w:tbl>
      <w:tblPr>
        <w:tblStyle w:val="9"/>
        <w:tblW w:w="8283"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2841"/>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3" w:type="dxa"/>
            <w:gridSpan w:val="3"/>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常考的教学评价类型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18"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划分依据</w:t>
            </w:r>
          </w:p>
        </w:tc>
        <w:tc>
          <w:tcPr>
            <w:tcW w:w="2841"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类型</w:t>
            </w:r>
          </w:p>
        </w:tc>
        <w:tc>
          <w:tcPr>
            <w:tcW w:w="2724"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18"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评价的功能和目的</w:t>
            </w:r>
          </w:p>
        </w:tc>
        <w:tc>
          <w:tcPr>
            <w:tcW w:w="2841"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诊断性评价</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教学前进行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2841"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形成性评价</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教学中进行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2841"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总结性评价</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教学后进行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参照评价的标准</w:t>
            </w:r>
          </w:p>
        </w:tc>
        <w:tc>
          <w:tcPr>
            <w:tcW w:w="2841"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相对评价（常模参照）</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例子：排名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2841"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绝对评价（标准参照）</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例子：及格分是60分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18"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2841" w:type="dxa"/>
            <w:vAlign w:val="top"/>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eastAsiaTheme="minorEastAsia" w:cstheme="minorEastAsia"/>
                <w:b/>
                <w:bCs/>
                <w:sz w:val="21"/>
                <w:szCs w:val="21"/>
                <w:highlight w:val="none"/>
                <w:vertAlign w:val="baseline"/>
                <w:lang w:val="en-US" w:eastAsia="zh-CN"/>
              </w:rPr>
              <w:t>个体内差异评价</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例子：和过去比有进步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是否采用数学方法</w:t>
            </w:r>
          </w:p>
        </w:tc>
        <w:tc>
          <w:tcPr>
            <w:tcW w:w="2841"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定性评价</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例子：评语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continue"/>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2841"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定量评价</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例子：分数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restart"/>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评价主体</w:t>
            </w:r>
          </w:p>
        </w:tc>
        <w:tc>
          <w:tcPr>
            <w:tcW w:w="2841"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他人/外部评价</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例子：老师的评价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Merge w:val="continue"/>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p>
        </w:tc>
        <w:tc>
          <w:tcPr>
            <w:tcW w:w="2841"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自我/内部评价</w:t>
            </w:r>
          </w:p>
        </w:tc>
        <w:tc>
          <w:tcPr>
            <w:tcW w:w="2724" w:type="dxa"/>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sz w:val="21"/>
                <w:szCs w:val="21"/>
                <w:highlight w:val="none"/>
                <w:vertAlign w:val="baseline"/>
                <w:lang w:val="en-US" w:eastAsia="zh-CN"/>
              </w:rPr>
              <w:t>例子：自评</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22</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cstheme="minorEastAsia"/>
          <w:b/>
          <w:bCs/>
          <w:sz w:val="21"/>
          <w:szCs w:val="21"/>
          <w:highlight w:val="none"/>
          <w:lang w:val="en-US" w:eastAsia="zh-CN"/>
        </w:rPr>
        <w:t>社会知觉的偏差</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right="-932" w:rightChars="-444"/>
        <w:jc w:val="left"/>
        <w:textAlignment w:val="auto"/>
        <w:outlineLvl w:val="9"/>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 xml:space="preserve">    </w:t>
      </w:r>
      <w:r>
        <w:rPr>
          <w:rFonts w:hint="eastAsia" w:asciiTheme="minorEastAsia" w:hAnsi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val="en-US" w:eastAsia="zh-CN"/>
        </w:rPr>
        <w:t>第一印象：第一印象也称为首因效应，它是指与陌生人初次相见时给自己留下的印象。</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right="-932" w:rightChars="-444"/>
        <w:jc w:val="left"/>
        <w:textAlignment w:val="auto"/>
        <w:outlineLvl w:val="9"/>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 xml:space="preserve">   </w:t>
      </w:r>
      <w:r>
        <w:rPr>
          <w:rFonts w:hint="eastAsia" w:asciiTheme="minorEastAsia" w:hAnsiTheme="minorEastAsia" w:eastAsiaTheme="minorEastAsia" w:cstheme="minorEastAsia"/>
          <w:b/>
          <w:bCs/>
          <w:sz w:val="21"/>
          <w:szCs w:val="21"/>
          <w:highlight w:val="none"/>
          <w:lang w:val="en-US" w:eastAsia="zh-CN"/>
        </w:rPr>
        <w:t xml:space="preserve"> </w:t>
      </w:r>
      <w:r>
        <w:rPr>
          <w:rFonts w:hint="eastAsia" w:asciiTheme="minorEastAsia" w:hAnsiTheme="minorEastAsia" w:cstheme="minorEastAsia"/>
          <w:b/>
          <w:bCs/>
          <w:sz w:val="21"/>
          <w:szCs w:val="21"/>
          <w:highlight w:val="none"/>
          <w:lang w:val="en-US" w:eastAsia="zh-CN"/>
        </w:rPr>
        <w:t>2.</w:t>
      </w:r>
      <w:r>
        <w:rPr>
          <w:rFonts w:hint="eastAsia" w:asciiTheme="minorEastAsia" w:hAnsiTheme="minorEastAsia" w:eastAsiaTheme="minorEastAsia" w:cstheme="minorEastAsia"/>
          <w:b/>
          <w:bCs/>
          <w:sz w:val="21"/>
          <w:szCs w:val="21"/>
          <w:highlight w:val="none"/>
          <w:lang w:val="en-US" w:eastAsia="zh-CN"/>
        </w:rPr>
        <w:t>晕轮效应</w:t>
      </w:r>
      <w:r>
        <w:rPr>
          <w:rFonts w:hint="eastAsia" w:asciiTheme="minorEastAsia" w:hAnsiTheme="minorEastAsia" w:eastAsiaTheme="minorEastAsia" w:cstheme="minorEastAsia"/>
          <w:b/>
          <w:bCs/>
          <w:color w:val="000000"/>
          <w:sz w:val="21"/>
          <w:szCs w:val="21"/>
          <w:highlight w:val="none"/>
          <w:lang w:val="en-US" w:eastAsia="zh-CN"/>
        </w:rPr>
        <w:t>※</w:t>
      </w:r>
      <w:r>
        <w:rPr>
          <w:rFonts w:hint="eastAsia" w:asciiTheme="minorEastAsia" w:hAnsiTheme="minorEastAsia" w:eastAsiaTheme="minorEastAsia" w:cstheme="minorEastAsia"/>
          <w:b w:val="0"/>
          <w:bCs w:val="0"/>
          <w:sz w:val="21"/>
          <w:szCs w:val="21"/>
          <w:highlight w:val="none"/>
          <w:lang w:val="en-US" w:eastAsia="zh-CN"/>
        </w:rPr>
        <w:t>：也叫“光环效应”。“一俊遮百丑”、“一坏百坏”就是典型的晕轮效应。</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right="-932" w:rightChars="-444"/>
        <w:jc w:val="left"/>
        <w:textAlignment w:val="auto"/>
        <w:outlineLvl w:val="9"/>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 xml:space="preserve">    </w:t>
      </w: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刻板印象：对一类人的固定看法。</w:t>
      </w:r>
    </w:p>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23</w:t>
      </w:r>
      <w:r>
        <w:rPr>
          <w:rFonts w:hint="eastAsia" w:asciiTheme="minorEastAsia" w:hAnsiTheme="minorEastAsia" w:eastAsiaTheme="minorEastAsia" w:cstheme="minorEastAsia"/>
          <w:b/>
          <w:bCs/>
          <w:sz w:val="21"/>
          <w:szCs w:val="21"/>
          <w:highlight w:val="none"/>
          <w:lang w:val="en-US" w:eastAsia="zh-CN"/>
        </w:rPr>
        <w:t>】</w:t>
      </w:r>
    </w:p>
    <w:bookmarkEnd w:id="0"/>
    <w:tbl>
      <w:tblPr>
        <w:tblStyle w:val="8"/>
        <w:tblW w:w="8317" w:type="dxa"/>
        <w:tblInd w:w="105" w:type="dxa"/>
        <w:tblLayout w:type="fixed"/>
        <w:tblCellMar>
          <w:top w:w="0" w:type="dxa"/>
          <w:left w:w="108" w:type="dxa"/>
          <w:bottom w:w="0" w:type="dxa"/>
          <w:right w:w="108" w:type="dxa"/>
        </w:tblCellMar>
      </w:tblPr>
      <w:tblGrid>
        <w:gridCol w:w="1117"/>
        <w:gridCol w:w="7200"/>
      </w:tblGrid>
      <w:tr>
        <w:tblPrEx>
          <w:tblLayout w:type="fixed"/>
          <w:tblCellMar>
            <w:top w:w="0" w:type="dxa"/>
            <w:left w:w="108" w:type="dxa"/>
            <w:bottom w:w="0" w:type="dxa"/>
            <w:right w:w="108" w:type="dxa"/>
          </w:tblCellMar>
        </w:tblPrEx>
        <w:trPr>
          <w:trHeight w:val="457" w:hRule="atLeast"/>
        </w:trPr>
        <w:tc>
          <w:tcPr>
            <w:tcW w:w="831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知觉的基本特性</w:t>
            </w:r>
          </w:p>
        </w:tc>
      </w:tr>
      <w:tr>
        <w:tblPrEx>
          <w:tblLayout w:type="fixed"/>
          <w:tblCellMar>
            <w:top w:w="0" w:type="dxa"/>
            <w:left w:w="108" w:type="dxa"/>
            <w:bottom w:w="0" w:type="dxa"/>
            <w:right w:w="108" w:type="dxa"/>
          </w:tblCellMar>
        </w:tblPrEx>
        <w:trPr>
          <w:trHeight w:val="417" w:hRule="atLeast"/>
        </w:trPr>
        <w:tc>
          <w:tcPr>
            <w:tcW w:w="11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lang w:eastAsia="zh-CN"/>
              </w:rPr>
            </w:pPr>
            <w:r>
              <w:rPr>
                <w:rFonts w:hint="eastAsia" w:asciiTheme="minorEastAsia" w:hAnsiTheme="minorEastAsia" w:eastAsiaTheme="minorEastAsia" w:cstheme="minorEastAsia"/>
                <w:b/>
                <w:bCs/>
                <w:color w:val="000000"/>
                <w:sz w:val="21"/>
                <w:szCs w:val="21"/>
                <w:highlight w:val="none"/>
                <w:lang w:eastAsia="zh-CN"/>
              </w:rPr>
              <w:t>特点</w:t>
            </w:r>
          </w:p>
        </w:tc>
        <w:tc>
          <w:tcPr>
            <w:tcW w:w="7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lang w:eastAsia="zh-CN"/>
              </w:rPr>
            </w:pPr>
            <w:r>
              <w:rPr>
                <w:rFonts w:hint="eastAsia" w:asciiTheme="minorEastAsia" w:hAnsiTheme="minorEastAsia" w:eastAsiaTheme="minorEastAsia" w:cstheme="minorEastAsia"/>
                <w:b/>
                <w:bCs/>
                <w:color w:val="000000"/>
                <w:sz w:val="21"/>
                <w:szCs w:val="21"/>
                <w:highlight w:val="none"/>
                <w:lang w:eastAsia="zh-CN"/>
              </w:rPr>
              <w:t>定义</w:t>
            </w:r>
          </w:p>
        </w:tc>
      </w:tr>
      <w:tr>
        <w:tblPrEx>
          <w:tblLayout w:type="fixed"/>
          <w:tblCellMar>
            <w:top w:w="0" w:type="dxa"/>
            <w:left w:w="108" w:type="dxa"/>
            <w:bottom w:w="0" w:type="dxa"/>
            <w:right w:w="108" w:type="dxa"/>
          </w:tblCellMar>
        </w:tblPrEx>
        <w:trPr>
          <w:trHeight w:val="417" w:hRule="atLeast"/>
        </w:trPr>
        <w:tc>
          <w:tcPr>
            <w:tcW w:w="11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整体性</w:t>
            </w:r>
          </w:p>
        </w:tc>
        <w:tc>
          <w:tcPr>
            <w:tcW w:w="7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把各个部分、各种属性结合成一个整体加以反映</w:t>
            </w:r>
            <w:r>
              <w:rPr>
                <w:rFonts w:hint="eastAsia" w:asciiTheme="minorEastAsia" w:hAnsiTheme="minorEastAsia" w:eastAsiaTheme="minorEastAsia" w:cstheme="minorEastAsia"/>
                <w:b w:val="0"/>
                <w:bCs w:val="0"/>
                <w:color w:val="000000"/>
                <w:sz w:val="21"/>
                <w:szCs w:val="21"/>
                <w:highlight w:val="none"/>
                <w:lang w:eastAsia="zh-CN"/>
              </w:rPr>
              <w:t>。</w:t>
            </w:r>
          </w:p>
        </w:tc>
      </w:tr>
      <w:tr>
        <w:tblPrEx>
          <w:tblLayout w:type="fixed"/>
          <w:tblCellMar>
            <w:top w:w="0" w:type="dxa"/>
            <w:left w:w="108" w:type="dxa"/>
            <w:bottom w:w="0" w:type="dxa"/>
            <w:right w:w="108" w:type="dxa"/>
          </w:tblCellMar>
        </w:tblPrEx>
        <w:trPr>
          <w:trHeight w:val="432" w:hRule="atLeast"/>
        </w:trPr>
        <w:tc>
          <w:tcPr>
            <w:tcW w:w="11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选择性</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7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rPr>
                <w:rFonts w:hint="eastAsia" w:asciiTheme="minorEastAsia" w:hAnsiTheme="minorEastAsia" w:eastAsiaTheme="minorEastAsia" w:cstheme="minorEastAsia"/>
                <w:b w:val="0"/>
                <w:bCs w:val="0"/>
                <w:color w:val="000000"/>
                <w:sz w:val="21"/>
                <w:szCs w:val="21"/>
                <w:highlight w:val="none"/>
                <w:lang w:eastAsia="zh-CN"/>
              </w:rPr>
            </w:pPr>
            <w:r>
              <w:rPr>
                <w:rFonts w:hint="eastAsia" w:asciiTheme="minorEastAsia" w:hAnsiTheme="minorEastAsia" w:eastAsiaTheme="minorEastAsia" w:cstheme="minorEastAsia"/>
                <w:b w:val="0"/>
                <w:bCs w:val="0"/>
                <w:color w:val="000000"/>
                <w:sz w:val="21"/>
                <w:szCs w:val="21"/>
                <w:highlight w:val="none"/>
              </w:rPr>
              <w:t>选择一部分的刺激作为知觉的</w:t>
            </w:r>
            <w:r>
              <w:rPr>
                <w:rFonts w:hint="eastAsia" w:asciiTheme="minorEastAsia" w:hAnsiTheme="minorEastAsia" w:eastAsiaTheme="minorEastAsia" w:cstheme="minorEastAsia"/>
                <w:b w:val="0"/>
                <w:bCs w:val="0"/>
                <w:color w:val="000000"/>
                <w:sz w:val="21"/>
                <w:szCs w:val="21"/>
                <w:highlight w:val="none"/>
                <w:lang w:eastAsia="zh-CN"/>
              </w:rPr>
              <w:t>前景</w:t>
            </w:r>
            <w:r>
              <w:rPr>
                <w:rFonts w:hint="eastAsia" w:asciiTheme="minorEastAsia" w:hAnsiTheme="minorEastAsia" w:eastAsiaTheme="minorEastAsia" w:cstheme="minorEastAsia"/>
                <w:b w:val="0"/>
                <w:bCs w:val="0"/>
                <w:color w:val="000000"/>
                <w:sz w:val="21"/>
                <w:szCs w:val="21"/>
                <w:highlight w:val="none"/>
              </w:rPr>
              <w:t>，其他的刺激作为背景</w:t>
            </w:r>
            <w:r>
              <w:rPr>
                <w:rFonts w:hint="eastAsia" w:asciiTheme="minorEastAsia" w:hAnsiTheme="minorEastAsia" w:eastAsiaTheme="minorEastAsia" w:cstheme="minorEastAsia"/>
                <w:b w:val="0"/>
                <w:bCs w:val="0"/>
                <w:color w:val="000000"/>
                <w:sz w:val="21"/>
                <w:szCs w:val="21"/>
                <w:highlight w:val="none"/>
                <w:lang w:eastAsia="zh-CN"/>
              </w:rPr>
              <w:t>。</w:t>
            </w:r>
          </w:p>
          <w:p>
            <w:pPr>
              <w:spacing w:line="240" w:lineRule="auto"/>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lang w:eastAsia="zh-CN"/>
              </w:rPr>
              <w:t>（例子：万绿丛中一点红）</w:t>
            </w:r>
          </w:p>
        </w:tc>
      </w:tr>
      <w:tr>
        <w:tblPrEx>
          <w:tblLayout w:type="fixed"/>
          <w:tblCellMar>
            <w:top w:w="0" w:type="dxa"/>
            <w:left w:w="108" w:type="dxa"/>
            <w:bottom w:w="0" w:type="dxa"/>
            <w:right w:w="108" w:type="dxa"/>
          </w:tblCellMar>
        </w:tblPrEx>
        <w:trPr>
          <w:trHeight w:val="372" w:hRule="atLeast"/>
        </w:trPr>
        <w:tc>
          <w:tcPr>
            <w:tcW w:w="11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恒常性</w:t>
            </w:r>
          </w:p>
        </w:tc>
        <w:tc>
          <w:tcPr>
            <w:tcW w:w="7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当距离、角度或光线的明暗在一定范围内发生了变化时，我们的</w:t>
            </w:r>
            <w:r>
              <w:rPr>
                <w:rFonts w:hint="eastAsia" w:asciiTheme="minorEastAsia" w:hAnsiTheme="minorEastAsia" w:eastAsiaTheme="minorEastAsia" w:cstheme="minorEastAsia"/>
                <w:b w:val="0"/>
                <w:bCs w:val="0"/>
                <w:color w:val="000000"/>
                <w:sz w:val="21"/>
                <w:szCs w:val="21"/>
                <w:highlight w:val="none"/>
                <w:lang w:eastAsia="zh-CN"/>
              </w:rPr>
              <w:t>知</w:t>
            </w:r>
            <w:r>
              <w:rPr>
                <w:rFonts w:hint="eastAsia" w:asciiTheme="minorEastAsia" w:hAnsiTheme="minorEastAsia" w:eastAsiaTheme="minorEastAsia" w:cstheme="minorEastAsia"/>
                <w:b w:val="0"/>
                <w:bCs w:val="0"/>
                <w:color w:val="000000"/>
                <w:sz w:val="21"/>
                <w:szCs w:val="21"/>
                <w:highlight w:val="none"/>
              </w:rPr>
              <w:t>觉</w:t>
            </w:r>
            <w:r>
              <w:rPr>
                <w:rFonts w:hint="eastAsia" w:asciiTheme="minorEastAsia" w:hAnsiTheme="minorEastAsia" w:eastAsiaTheme="minorEastAsia" w:cstheme="minorEastAsia"/>
                <w:b w:val="0"/>
                <w:bCs w:val="0"/>
                <w:color w:val="000000"/>
                <w:sz w:val="21"/>
                <w:szCs w:val="21"/>
                <w:highlight w:val="none"/>
                <w:lang w:eastAsia="zh-CN"/>
              </w:rPr>
              <w:t>映像</w:t>
            </w:r>
            <w:r>
              <w:rPr>
                <w:rFonts w:hint="eastAsia" w:asciiTheme="minorEastAsia" w:hAnsiTheme="minorEastAsia" w:eastAsiaTheme="minorEastAsia" w:cstheme="minorEastAsia"/>
                <w:b w:val="0"/>
                <w:bCs w:val="0"/>
                <w:color w:val="000000"/>
                <w:sz w:val="21"/>
                <w:szCs w:val="21"/>
                <w:highlight w:val="none"/>
              </w:rPr>
              <w:t>仍不变</w:t>
            </w:r>
            <w:r>
              <w:rPr>
                <w:rFonts w:hint="eastAsia" w:asciiTheme="minorEastAsia" w:hAnsiTheme="minorEastAsia" w:eastAsiaTheme="minorEastAsia" w:cstheme="minorEastAsia"/>
                <w:b w:val="0"/>
                <w:bCs w:val="0"/>
                <w:color w:val="000000"/>
                <w:sz w:val="21"/>
                <w:szCs w:val="21"/>
                <w:highlight w:val="none"/>
                <w:lang w:eastAsia="zh-CN"/>
              </w:rPr>
              <w:t>。（例子：各种门打开的角度图）</w:t>
            </w:r>
          </w:p>
        </w:tc>
      </w:tr>
      <w:tr>
        <w:tblPrEx>
          <w:tblLayout w:type="fixed"/>
          <w:tblCellMar>
            <w:top w:w="0" w:type="dxa"/>
            <w:left w:w="108" w:type="dxa"/>
            <w:bottom w:w="0" w:type="dxa"/>
            <w:right w:w="108" w:type="dxa"/>
          </w:tblCellMar>
        </w:tblPrEx>
        <w:trPr>
          <w:trHeight w:val="377" w:hRule="atLeast"/>
        </w:trPr>
        <w:tc>
          <w:tcPr>
            <w:tcW w:w="11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理解性</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7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利用我们的经验对知觉的对象加以解释</w:t>
            </w:r>
            <w:r>
              <w:rPr>
                <w:rFonts w:hint="eastAsia" w:asciiTheme="minorEastAsia" w:hAnsiTheme="minorEastAsia" w:eastAsiaTheme="minorEastAsia" w:cstheme="minorEastAsia"/>
                <w:b w:val="0"/>
                <w:bCs w:val="0"/>
                <w:color w:val="000000"/>
                <w:sz w:val="21"/>
                <w:szCs w:val="21"/>
                <w:highlight w:val="none"/>
                <w:lang w:eastAsia="zh-CN"/>
              </w:rPr>
              <w:t>。（例子：外行看热闹，内行看门道）</w:t>
            </w:r>
          </w:p>
        </w:tc>
      </w:tr>
    </w:tbl>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【知识点24】</w:t>
      </w:r>
    </w:p>
    <w:tbl>
      <w:tblPr>
        <w:tblStyle w:val="8"/>
        <w:tblW w:w="833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705"/>
        <w:gridCol w:w="236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8335"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记忆</w:t>
            </w:r>
            <w:r>
              <w:rPr>
                <w:rFonts w:hint="eastAsia" w:ascii="宋体" w:hAnsi="宋体" w:eastAsia="宋体" w:cs="宋体"/>
                <w:b/>
                <w:bCs/>
                <w:color w:val="000000"/>
                <w:sz w:val="21"/>
                <w:szCs w:val="21"/>
                <w:highlight w:val="none"/>
                <w:lang w:eastAsia="zh-CN"/>
              </w:rPr>
              <w:t>的</w:t>
            </w:r>
            <w:r>
              <w:rPr>
                <w:rFonts w:hint="eastAsia" w:ascii="宋体" w:hAnsi="宋体" w:eastAsia="宋体" w:cs="宋体"/>
                <w:b/>
                <w:bCs/>
                <w:color w:val="000000"/>
                <w:sz w:val="21"/>
                <w:szCs w:val="21"/>
                <w:highlight w:val="none"/>
              </w:rPr>
              <w:t>分类</w:t>
            </w:r>
            <w:r>
              <w:rPr>
                <w:rFonts w:hint="eastAsia" w:ascii="宋体" w:hAnsi="宋体" w:eastAsia="宋体" w:cs="宋体"/>
                <w:b/>
                <w:bCs/>
                <w:color w:val="000000"/>
                <w:sz w:val="21"/>
                <w:szCs w:val="21"/>
                <w:highlight w:val="none"/>
                <w:lang w:eastAsia="zh-CN"/>
              </w:rPr>
              <w:t>（按照存储时间长短）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46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维度</w:t>
            </w:r>
          </w:p>
        </w:tc>
        <w:tc>
          <w:tcPr>
            <w:tcW w:w="270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保持时间</w:t>
            </w:r>
          </w:p>
        </w:tc>
        <w:tc>
          <w:tcPr>
            <w:tcW w:w="236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容量大小</w:t>
            </w:r>
          </w:p>
        </w:tc>
        <w:tc>
          <w:tcPr>
            <w:tcW w:w="18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编码</w:t>
            </w:r>
            <w:r>
              <w:rPr>
                <w:rFonts w:hint="eastAsia" w:ascii="宋体" w:hAnsi="宋体" w:eastAsia="宋体" w:cs="宋体"/>
                <w:b/>
                <w:bCs/>
                <w:color w:val="000000"/>
                <w:sz w:val="21"/>
                <w:szCs w:val="21"/>
                <w:highlight w:val="none"/>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46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瞬时记忆</w:t>
            </w:r>
          </w:p>
        </w:tc>
        <w:tc>
          <w:tcPr>
            <w:tcW w:w="270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2秒钟</w:t>
            </w:r>
            <w:r>
              <w:rPr>
                <w:rFonts w:hint="eastAsia" w:ascii="宋体" w:hAnsi="宋体" w:eastAsia="宋体" w:cs="宋体"/>
                <w:b/>
                <w:bCs/>
                <w:color w:val="000000"/>
                <w:sz w:val="21"/>
                <w:szCs w:val="21"/>
                <w:highlight w:val="none"/>
                <w:lang w:eastAsia="zh-CN"/>
              </w:rPr>
              <w:t>以内</w:t>
            </w:r>
          </w:p>
        </w:tc>
        <w:tc>
          <w:tcPr>
            <w:tcW w:w="236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信息量较大</w:t>
            </w:r>
          </w:p>
        </w:tc>
        <w:tc>
          <w:tcPr>
            <w:tcW w:w="18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视觉</w:t>
            </w:r>
            <w:r>
              <w:rPr>
                <w:rFonts w:hint="eastAsia" w:ascii="宋体" w:hAnsi="宋体" w:eastAsia="宋体" w:cs="宋体"/>
                <w:b w:val="0"/>
                <w:bCs w:val="0"/>
                <w:color w:val="000000"/>
                <w:sz w:val="21"/>
                <w:szCs w:val="21"/>
                <w:highlight w:val="none"/>
                <w:lang w:eastAsia="zh-CN"/>
              </w:rPr>
              <w:t>编码为主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46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短时记忆</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270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1分钟以内</w:t>
            </w:r>
          </w:p>
        </w:tc>
        <w:tc>
          <w:tcPr>
            <w:tcW w:w="236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7</w:t>
            </w:r>
            <w:r>
              <w:rPr>
                <w:rFonts w:hint="eastAsia" w:ascii="宋体" w:hAnsi="宋体" w:eastAsia="宋体" w:cs="宋体"/>
                <w:b w:val="0"/>
                <w:bCs w:val="0"/>
                <w:color w:val="000000"/>
                <w:sz w:val="21"/>
                <w:szCs w:val="21"/>
                <w:highlight w:val="none"/>
                <w:u w:val="single"/>
              </w:rPr>
              <w:t>+</w:t>
            </w:r>
            <w:r>
              <w:rPr>
                <w:rFonts w:hint="eastAsia" w:ascii="宋体" w:hAnsi="宋体" w:eastAsia="宋体" w:cs="宋体"/>
                <w:b w:val="0"/>
                <w:bCs w:val="0"/>
                <w:color w:val="000000"/>
                <w:sz w:val="21"/>
                <w:szCs w:val="21"/>
                <w:highlight w:val="none"/>
              </w:rPr>
              <w:t>2个组块</w:t>
            </w:r>
          </w:p>
        </w:tc>
        <w:tc>
          <w:tcPr>
            <w:tcW w:w="18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听觉</w:t>
            </w:r>
            <w:r>
              <w:rPr>
                <w:rFonts w:hint="eastAsia" w:ascii="宋体" w:hAnsi="宋体" w:eastAsia="宋体" w:cs="宋体"/>
                <w:b w:val="0"/>
                <w:bCs w:val="0"/>
                <w:color w:val="000000"/>
                <w:sz w:val="21"/>
                <w:szCs w:val="21"/>
                <w:highlight w:val="none"/>
                <w:lang w:eastAsia="zh-CN"/>
              </w:rPr>
              <w:t>编码为主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46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长时记忆</w:t>
            </w:r>
          </w:p>
        </w:tc>
        <w:tc>
          <w:tcPr>
            <w:tcW w:w="270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1分钟以上</w:t>
            </w:r>
          </w:p>
        </w:tc>
        <w:tc>
          <w:tcPr>
            <w:tcW w:w="236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几乎无限</w:t>
            </w:r>
          </w:p>
        </w:tc>
        <w:tc>
          <w:tcPr>
            <w:tcW w:w="18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意义</w:t>
            </w:r>
            <w:r>
              <w:rPr>
                <w:rFonts w:hint="eastAsia" w:ascii="宋体" w:hAnsi="宋体" w:eastAsia="宋体" w:cs="宋体"/>
                <w:b w:val="0"/>
                <w:bCs w:val="0"/>
                <w:color w:val="000000"/>
                <w:sz w:val="21"/>
                <w:szCs w:val="21"/>
                <w:highlight w:val="none"/>
                <w:lang w:eastAsia="zh-CN"/>
              </w:rPr>
              <w:t>编码为主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335"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40" w:lineRule="auto"/>
              <w:jc w:val="center"/>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eastAsia="zh-CN"/>
              </w:rPr>
              <w:t>备注：遗忘的规律为</w:t>
            </w:r>
            <w:r>
              <w:rPr>
                <w:rFonts w:hint="eastAsia" w:ascii="宋体" w:hAnsi="宋体" w:eastAsia="宋体" w:cs="宋体"/>
                <w:b/>
                <w:bCs/>
                <w:color w:val="000000"/>
                <w:sz w:val="21"/>
                <w:szCs w:val="21"/>
                <w:highlight w:val="none"/>
                <w:lang w:eastAsia="zh-CN"/>
              </w:rPr>
              <w:t>先快后慢，先多后少</w:t>
            </w:r>
            <w:r>
              <w:rPr>
                <w:rFonts w:hint="eastAsia" w:ascii="宋体" w:hAnsi="宋体" w:eastAsia="宋体" w:cs="宋体"/>
                <w:b w:val="0"/>
                <w:bCs w:val="0"/>
                <w:color w:val="000000"/>
                <w:sz w:val="21"/>
                <w:szCs w:val="21"/>
                <w:highlight w:val="none"/>
                <w:lang w:eastAsia="zh-CN"/>
              </w:rPr>
              <w:t>。过度学习达到</w:t>
            </w:r>
            <w:r>
              <w:rPr>
                <w:rFonts w:hint="eastAsia" w:ascii="宋体" w:hAnsi="宋体" w:eastAsia="宋体" w:cs="宋体"/>
                <w:b/>
                <w:bCs/>
                <w:color w:val="000000"/>
                <w:sz w:val="21"/>
                <w:szCs w:val="21"/>
                <w:highlight w:val="none"/>
                <w:lang w:val="en-US" w:eastAsia="zh-CN"/>
              </w:rPr>
              <w:t>150%（超过50%）</w:t>
            </w:r>
            <w:r>
              <w:rPr>
                <w:rFonts w:hint="eastAsia" w:ascii="宋体" w:hAnsi="宋体" w:eastAsia="宋体" w:cs="宋体"/>
                <w:b w:val="0"/>
                <w:bCs w:val="0"/>
                <w:color w:val="000000"/>
                <w:sz w:val="21"/>
                <w:szCs w:val="21"/>
                <w:highlight w:val="none"/>
                <w:lang w:val="en-US" w:eastAsia="zh-CN"/>
              </w:rPr>
              <w:t>最佳。</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25</w:t>
      </w:r>
      <w:r>
        <w:rPr>
          <w:rFonts w:hint="eastAsia" w:asciiTheme="minorEastAsia" w:hAnsiTheme="minorEastAsia" w:eastAsiaTheme="minorEastAsia" w:cstheme="minorEastAsia"/>
          <w:b/>
          <w:bCs/>
          <w:sz w:val="21"/>
          <w:szCs w:val="21"/>
          <w:highlight w:val="none"/>
          <w:lang w:val="en-US" w:eastAsia="zh-CN"/>
        </w:rPr>
        <w:t>】</w:t>
      </w:r>
    </w:p>
    <w:tbl>
      <w:tblPr>
        <w:tblStyle w:val="8"/>
        <w:tblW w:w="8333" w:type="dxa"/>
        <w:tblInd w:w="89" w:type="dxa"/>
        <w:tblLayout w:type="fixed"/>
        <w:tblCellMar>
          <w:top w:w="0" w:type="dxa"/>
          <w:left w:w="108" w:type="dxa"/>
          <w:bottom w:w="0" w:type="dxa"/>
          <w:right w:w="108" w:type="dxa"/>
        </w:tblCellMar>
      </w:tblPr>
      <w:tblGrid>
        <w:gridCol w:w="1605"/>
        <w:gridCol w:w="4487"/>
        <w:gridCol w:w="2241"/>
      </w:tblGrid>
      <w:tr>
        <w:tblPrEx>
          <w:tblLayout w:type="fixed"/>
          <w:tblCellMar>
            <w:top w:w="0" w:type="dxa"/>
            <w:left w:w="108" w:type="dxa"/>
            <w:bottom w:w="0" w:type="dxa"/>
            <w:right w:w="108" w:type="dxa"/>
          </w:tblCellMar>
        </w:tblPrEx>
        <w:trPr>
          <w:trHeight w:val="402" w:hRule="atLeast"/>
        </w:trPr>
        <w:tc>
          <w:tcPr>
            <w:tcW w:w="833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lang w:eastAsia="zh-CN"/>
              </w:rPr>
            </w:pPr>
            <w:r>
              <w:rPr>
                <w:rFonts w:hint="eastAsia" w:asciiTheme="minorEastAsia" w:hAnsiTheme="minorEastAsia" w:eastAsiaTheme="minorEastAsia" w:cstheme="minorEastAsia"/>
                <w:b/>
                <w:bCs/>
                <w:color w:val="000000"/>
                <w:sz w:val="21"/>
                <w:szCs w:val="21"/>
                <w:highlight w:val="none"/>
                <w:lang w:eastAsia="zh-CN"/>
              </w:rPr>
              <w:t>注意的类型</w:t>
            </w:r>
          </w:p>
        </w:tc>
      </w:tr>
      <w:tr>
        <w:tblPrEx>
          <w:tblLayout w:type="fixed"/>
          <w:tblCellMar>
            <w:top w:w="0" w:type="dxa"/>
            <w:left w:w="108" w:type="dxa"/>
            <w:bottom w:w="0" w:type="dxa"/>
            <w:right w:w="108" w:type="dxa"/>
          </w:tblCellMar>
        </w:tblPrEx>
        <w:trPr>
          <w:trHeight w:val="444" w:hRule="atLeast"/>
        </w:trPr>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lang w:eastAsia="zh-CN"/>
              </w:rPr>
            </w:pPr>
            <w:r>
              <w:rPr>
                <w:rFonts w:hint="eastAsia" w:asciiTheme="minorEastAsia" w:hAnsiTheme="minorEastAsia" w:eastAsiaTheme="minorEastAsia" w:cstheme="minorEastAsia"/>
                <w:b/>
                <w:bCs/>
                <w:color w:val="000000"/>
                <w:sz w:val="21"/>
                <w:szCs w:val="21"/>
                <w:highlight w:val="none"/>
                <w:lang w:eastAsia="zh-CN"/>
              </w:rPr>
              <w:t>类型</w:t>
            </w:r>
          </w:p>
        </w:tc>
        <w:tc>
          <w:tcPr>
            <w:tcW w:w="44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lang w:eastAsia="zh-CN"/>
              </w:rPr>
            </w:pPr>
            <w:r>
              <w:rPr>
                <w:rFonts w:hint="eastAsia" w:asciiTheme="minorEastAsia" w:hAnsiTheme="minorEastAsia" w:eastAsiaTheme="minorEastAsia" w:cstheme="minorEastAsia"/>
                <w:b/>
                <w:bCs/>
                <w:color w:val="000000"/>
                <w:sz w:val="21"/>
                <w:szCs w:val="21"/>
                <w:highlight w:val="none"/>
                <w:lang w:eastAsia="zh-CN"/>
              </w:rPr>
              <w:t>定义</w:t>
            </w:r>
          </w:p>
        </w:tc>
        <w:tc>
          <w:tcPr>
            <w:tcW w:w="2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lang w:eastAsia="zh-CN"/>
              </w:rPr>
            </w:pPr>
            <w:r>
              <w:rPr>
                <w:rFonts w:hint="eastAsia" w:asciiTheme="minorEastAsia" w:hAnsiTheme="minorEastAsia" w:eastAsiaTheme="minorEastAsia" w:cstheme="minorEastAsia"/>
                <w:b/>
                <w:bCs/>
                <w:color w:val="000000"/>
                <w:sz w:val="21"/>
                <w:szCs w:val="21"/>
                <w:highlight w:val="none"/>
                <w:lang w:eastAsia="zh-CN"/>
              </w:rPr>
              <w:t>例子</w:t>
            </w:r>
          </w:p>
        </w:tc>
      </w:tr>
      <w:tr>
        <w:tblPrEx>
          <w:tblLayout w:type="fixed"/>
          <w:tblCellMar>
            <w:top w:w="0" w:type="dxa"/>
            <w:left w:w="108" w:type="dxa"/>
            <w:bottom w:w="0" w:type="dxa"/>
            <w:right w:w="108" w:type="dxa"/>
          </w:tblCellMar>
        </w:tblPrEx>
        <w:trPr>
          <w:trHeight w:val="619" w:hRule="atLeast"/>
        </w:trPr>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无意注意</w:t>
            </w:r>
            <w:r>
              <w:rPr>
                <w:rFonts w:hint="eastAsia" w:asciiTheme="minorEastAsia" w:hAnsiTheme="minorEastAsia" w:eastAsiaTheme="minorEastAsia" w:cstheme="minorEastAsia"/>
                <w:b w:val="0"/>
                <w:bCs w:val="0"/>
                <w:color w:val="000000"/>
                <w:sz w:val="21"/>
                <w:szCs w:val="21"/>
                <w:highlight w:val="none"/>
                <w:lang w:val="en-US" w:eastAsia="zh-CN"/>
              </w:rPr>
              <w:t>※</w:t>
            </w:r>
          </w:p>
          <w:p>
            <w:pPr>
              <w:spacing w:line="240" w:lineRule="auto"/>
              <w:jc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（不随意注意）</w:t>
            </w:r>
          </w:p>
        </w:tc>
        <w:tc>
          <w:tcPr>
            <w:tcW w:w="44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没预定目的、无需意志努力、不由自主的注意</w:t>
            </w:r>
          </w:p>
        </w:tc>
        <w:tc>
          <w:tcPr>
            <w:tcW w:w="2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闪烁霓虹灯引人注意</w:t>
            </w:r>
            <w:r>
              <w:rPr>
                <w:rFonts w:hint="eastAsia" w:asciiTheme="minorEastAsia" w:hAnsiTheme="minorEastAsia" w:eastAsiaTheme="minorEastAsia" w:cstheme="minorEastAsia"/>
                <w:b w:val="0"/>
                <w:bCs w:val="0"/>
                <w:color w:val="000000"/>
                <w:sz w:val="21"/>
                <w:szCs w:val="21"/>
                <w:highlight w:val="none"/>
                <w:lang w:eastAsia="zh-CN"/>
              </w:rPr>
              <w:t>；</w:t>
            </w:r>
          </w:p>
          <w:p>
            <w:pPr>
              <w:spacing w:line="240" w:lineRule="auto"/>
              <w:jc w:val="left"/>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lang w:eastAsia="zh-CN"/>
              </w:rPr>
              <w:t>上课时</w:t>
            </w:r>
            <w:r>
              <w:rPr>
                <w:rFonts w:hint="eastAsia" w:asciiTheme="minorEastAsia" w:hAnsiTheme="minorEastAsia" w:eastAsiaTheme="minorEastAsia" w:cstheme="minorEastAsia"/>
                <w:b w:val="0"/>
                <w:bCs w:val="0"/>
                <w:color w:val="000000"/>
                <w:sz w:val="21"/>
                <w:szCs w:val="21"/>
                <w:highlight w:val="none"/>
              </w:rPr>
              <w:t>窗外的歌声</w:t>
            </w:r>
          </w:p>
        </w:tc>
      </w:tr>
      <w:tr>
        <w:tblPrEx>
          <w:tblLayout w:type="fixed"/>
          <w:tblCellMar>
            <w:top w:w="0" w:type="dxa"/>
            <w:left w:w="108" w:type="dxa"/>
            <w:bottom w:w="0" w:type="dxa"/>
            <w:right w:w="108" w:type="dxa"/>
          </w:tblCellMar>
        </w:tblPrEx>
        <w:trPr>
          <w:trHeight w:val="534" w:hRule="atLeast"/>
        </w:trPr>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有意注意</w:t>
            </w:r>
          </w:p>
          <w:p>
            <w:pPr>
              <w:spacing w:line="240" w:lineRule="auto"/>
              <w:jc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（随意注意）</w:t>
            </w:r>
          </w:p>
        </w:tc>
        <w:tc>
          <w:tcPr>
            <w:tcW w:w="44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有预先目的、必要时需要意志努力、主动地对一定事物所发生的注意</w:t>
            </w:r>
          </w:p>
        </w:tc>
        <w:tc>
          <w:tcPr>
            <w:tcW w:w="2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专注地作研究</w:t>
            </w:r>
          </w:p>
        </w:tc>
      </w:tr>
      <w:tr>
        <w:tblPrEx>
          <w:tblLayout w:type="fixed"/>
          <w:tblCellMar>
            <w:top w:w="0" w:type="dxa"/>
            <w:left w:w="108" w:type="dxa"/>
            <w:bottom w:w="0" w:type="dxa"/>
            <w:right w:w="108" w:type="dxa"/>
          </w:tblCellMar>
        </w:tblPrEx>
        <w:trPr>
          <w:trHeight w:val="614" w:hRule="atLeast"/>
        </w:trPr>
        <w:tc>
          <w:tcPr>
            <w:tcW w:w="16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有意后注意</w:t>
            </w:r>
            <w:r>
              <w:rPr>
                <w:rFonts w:hint="eastAsia" w:asciiTheme="minorEastAsia" w:hAnsiTheme="minorEastAsia" w:eastAsiaTheme="minorEastAsia" w:cstheme="minorEastAsia"/>
                <w:b w:val="0"/>
                <w:bCs w:val="0"/>
                <w:color w:val="000000"/>
                <w:sz w:val="21"/>
                <w:szCs w:val="21"/>
                <w:highlight w:val="none"/>
                <w:lang w:val="en-US" w:eastAsia="zh-CN"/>
              </w:rPr>
              <w:t>※</w:t>
            </w:r>
          </w:p>
          <w:p>
            <w:pPr>
              <w:spacing w:line="240" w:lineRule="auto"/>
              <w:jc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（随意后注意）</w:t>
            </w:r>
          </w:p>
        </w:tc>
        <w:tc>
          <w:tcPr>
            <w:tcW w:w="44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有自觉目的，但不需要意志努力的注意</w:t>
            </w:r>
          </w:p>
        </w:tc>
        <w:tc>
          <w:tcPr>
            <w:tcW w:w="2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骑自行车</w:t>
            </w:r>
            <w:r>
              <w:rPr>
                <w:rFonts w:hint="eastAsia" w:asciiTheme="minorEastAsia" w:hAnsiTheme="minorEastAsia" w:eastAsiaTheme="minorEastAsia" w:cstheme="minorEastAsia"/>
                <w:b w:val="0"/>
                <w:bCs w:val="0"/>
                <w:color w:val="000000"/>
                <w:sz w:val="21"/>
                <w:szCs w:val="21"/>
                <w:highlight w:val="none"/>
                <w:lang w:eastAsia="zh-CN"/>
              </w:rPr>
              <w:t>；织毛衣；</w:t>
            </w:r>
          </w:p>
          <w:p>
            <w:pPr>
              <w:spacing w:line="240" w:lineRule="auto"/>
              <w:jc w:val="left"/>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电脑打字“盲打”</w:t>
            </w:r>
          </w:p>
        </w:tc>
      </w:tr>
    </w:tbl>
    <w:p>
      <w:pPr>
        <w:spacing w:line="24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26</w:t>
      </w:r>
      <w:r>
        <w:rPr>
          <w:rFonts w:hint="eastAsia" w:asciiTheme="minorEastAsia" w:hAnsiTheme="minorEastAsia" w:eastAsiaTheme="minorEastAsia" w:cstheme="minorEastAsia"/>
          <w:b/>
          <w:bCs/>
          <w:sz w:val="21"/>
          <w:szCs w:val="21"/>
          <w:highlight w:val="none"/>
          <w:lang w:val="en-US" w:eastAsia="zh-CN"/>
        </w:rPr>
        <w:t>】</w:t>
      </w:r>
    </w:p>
    <w:tbl>
      <w:tblPr>
        <w:tblStyle w:val="8"/>
        <w:tblpPr w:leftFromText="180" w:rightFromText="180" w:vertAnchor="text" w:horzAnchor="margin" w:tblpXSpec="center" w:tblpY="1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3078"/>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522" w:type="dxa"/>
            <w:gridSpan w:val="3"/>
            <w:vAlign w:val="top"/>
          </w:tcPr>
          <w:p>
            <w:pPr>
              <w:spacing w:line="240" w:lineRule="auto"/>
              <w:jc w:val="center"/>
              <w:rPr>
                <w:rFonts w:hint="eastAsia" w:asciiTheme="minorEastAsia" w:hAnsiTheme="minorEastAsia" w:eastAsiaTheme="minorEastAsia" w:cstheme="minorEastAsia"/>
                <w:b/>
                <w:color w:val="000000"/>
                <w:highlight w:val="none"/>
              </w:rPr>
            </w:pPr>
            <w:r>
              <w:rPr>
                <w:rFonts w:hint="eastAsia" w:asciiTheme="minorEastAsia" w:hAnsiTheme="minorEastAsia" w:eastAsiaTheme="minorEastAsia" w:cstheme="minorEastAsia"/>
                <w:b/>
                <w:color w:val="000000"/>
                <w:highlight w:val="none"/>
              </w:rPr>
              <w:t>注意</w:t>
            </w:r>
            <w:r>
              <w:rPr>
                <w:rFonts w:hint="eastAsia" w:asciiTheme="minorEastAsia" w:hAnsiTheme="minorEastAsia" w:eastAsiaTheme="minorEastAsia" w:cstheme="minorEastAsia"/>
                <w:b/>
                <w:color w:val="000000"/>
                <w:highlight w:val="none"/>
                <w:lang w:eastAsia="zh-CN"/>
              </w:rPr>
              <w:t>的</w:t>
            </w:r>
            <w:r>
              <w:rPr>
                <w:rFonts w:hint="eastAsia" w:asciiTheme="minorEastAsia" w:hAnsiTheme="minorEastAsia" w:eastAsiaTheme="minorEastAsia" w:cstheme="minorEastAsia"/>
                <w:b/>
                <w:color w:val="000000"/>
                <w:highlight w:val="none"/>
              </w:rPr>
              <w:t>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281" w:type="dxa"/>
            <w:vAlign w:val="top"/>
          </w:tcPr>
          <w:p>
            <w:pPr>
              <w:spacing w:line="240" w:lineRule="auto"/>
              <w:jc w:val="center"/>
              <w:rPr>
                <w:rFonts w:hint="eastAsia" w:asciiTheme="minorEastAsia" w:hAnsiTheme="minorEastAsia" w:eastAsiaTheme="minorEastAsia" w:cstheme="minorEastAsia"/>
                <w:b/>
                <w:color w:val="000000"/>
                <w:highlight w:val="none"/>
              </w:rPr>
            </w:pPr>
            <w:r>
              <w:rPr>
                <w:rFonts w:hint="eastAsia" w:asciiTheme="minorEastAsia" w:hAnsiTheme="minorEastAsia" w:eastAsiaTheme="minorEastAsia" w:cstheme="minorEastAsia"/>
                <w:b/>
                <w:color w:val="000000"/>
                <w:highlight w:val="none"/>
              </w:rPr>
              <w:t>维度</w:t>
            </w:r>
          </w:p>
        </w:tc>
        <w:tc>
          <w:tcPr>
            <w:tcW w:w="3078" w:type="dxa"/>
            <w:vAlign w:val="top"/>
          </w:tcPr>
          <w:p>
            <w:pPr>
              <w:spacing w:line="240" w:lineRule="auto"/>
              <w:jc w:val="center"/>
              <w:rPr>
                <w:rFonts w:hint="eastAsia" w:asciiTheme="minorEastAsia" w:hAnsiTheme="minorEastAsia" w:eastAsiaTheme="minorEastAsia" w:cstheme="minorEastAsia"/>
                <w:b/>
                <w:color w:val="000000"/>
                <w:highlight w:val="none"/>
              </w:rPr>
            </w:pPr>
            <w:r>
              <w:rPr>
                <w:rFonts w:hint="eastAsia" w:asciiTheme="minorEastAsia" w:hAnsiTheme="minorEastAsia" w:eastAsiaTheme="minorEastAsia" w:cstheme="minorEastAsia"/>
                <w:b/>
                <w:color w:val="000000"/>
                <w:highlight w:val="none"/>
              </w:rPr>
              <w:t>特点</w:t>
            </w:r>
          </w:p>
        </w:tc>
        <w:tc>
          <w:tcPr>
            <w:tcW w:w="3163" w:type="dxa"/>
            <w:vAlign w:val="top"/>
          </w:tcPr>
          <w:p>
            <w:pPr>
              <w:spacing w:line="240" w:lineRule="auto"/>
              <w:jc w:val="center"/>
              <w:rPr>
                <w:rFonts w:hint="eastAsia" w:asciiTheme="minorEastAsia" w:hAnsiTheme="minorEastAsia" w:eastAsiaTheme="minorEastAsia" w:cstheme="minorEastAsia"/>
                <w:b/>
                <w:color w:val="000000"/>
                <w:highlight w:val="none"/>
              </w:rPr>
            </w:pPr>
            <w:r>
              <w:rPr>
                <w:rFonts w:hint="eastAsia" w:asciiTheme="minorEastAsia" w:hAnsiTheme="minorEastAsia" w:eastAsiaTheme="minorEastAsia" w:cstheme="minorEastAsia"/>
                <w:b/>
                <w:color w:val="000000"/>
                <w:highlight w:val="none"/>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281"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注意的范围（广度）</w:t>
            </w:r>
          </w:p>
        </w:tc>
        <w:tc>
          <w:tcPr>
            <w:tcW w:w="3078"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对象的数量</w:t>
            </w:r>
          </w:p>
        </w:tc>
        <w:tc>
          <w:tcPr>
            <w:tcW w:w="3163"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眼观六路</w:t>
            </w:r>
            <w:r>
              <w:rPr>
                <w:rFonts w:hint="eastAsia" w:asciiTheme="minorEastAsia" w:hAnsiTheme="minorEastAsia" w:cstheme="minorEastAsia"/>
                <w:bCs/>
                <w:color w:val="000000"/>
                <w:highlight w:val="none"/>
                <w:lang w:eastAsia="zh-CN"/>
              </w:rPr>
              <w:t>、</w:t>
            </w:r>
            <w:r>
              <w:rPr>
                <w:rFonts w:hint="eastAsia" w:asciiTheme="minorEastAsia" w:hAnsiTheme="minorEastAsia" w:eastAsiaTheme="minorEastAsia" w:cstheme="minorEastAsia"/>
                <w:bCs/>
                <w:color w:val="000000"/>
                <w:highlight w:val="none"/>
              </w:rPr>
              <w:t>耳听八方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281"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注意的稳定</w:t>
            </w:r>
          </w:p>
        </w:tc>
        <w:tc>
          <w:tcPr>
            <w:tcW w:w="3078"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时间的长度</w:t>
            </w:r>
          </w:p>
        </w:tc>
        <w:tc>
          <w:tcPr>
            <w:tcW w:w="3163"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注意分心、注意起伏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281"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注意的转移</w:t>
            </w:r>
          </w:p>
        </w:tc>
        <w:tc>
          <w:tcPr>
            <w:tcW w:w="3078"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主动</w:t>
            </w:r>
          </w:p>
        </w:tc>
        <w:tc>
          <w:tcPr>
            <w:tcW w:w="3163" w:type="dxa"/>
            <w:vAlign w:val="top"/>
          </w:tcPr>
          <w:p>
            <w:pPr>
              <w:spacing w:line="240" w:lineRule="auto"/>
              <w:jc w:val="center"/>
              <w:rPr>
                <w:rFonts w:hint="eastAsia" w:asciiTheme="minorEastAsia" w:hAnsiTheme="minorEastAsia" w:eastAsiaTheme="minorEastAsia" w:cstheme="minorEastAsia"/>
                <w:bCs/>
                <w:color w:val="000000"/>
                <w:highlight w:val="none"/>
                <w:lang w:eastAsia="zh-CN"/>
              </w:rPr>
            </w:pPr>
            <w:r>
              <w:rPr>
                <w:rFonts w:hint="eastAsia" w:asciiTheme="minorEastAsia" w:hAnsiTheme="minorEastAsia" w:cstheme="minorEastAsia"/>
                <w:bCs/>
                <w:color w:val="000000"/>
                <w:highlight w:val="none"/>
                <w:lang w:eastAsia="zh-CN"/>
              </w:rPr>
              <w:t>正在写字，然后停下来看黑板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281"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注意分配</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3078"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同时指向不同的对象</w:t>
            </w:r>
          </w:p>
        </w:tc>
        <w:tc>
          <w:tcPr>
            <w:tcW w:w="3163" w:type="dxa"/>
            <w:vAlign w:val="top"/>
          </w:tcPr>
          <w:p>
            <w:pPr>
              <w:spacing w:line="240" w:lineRule="auto"/>
              <w:jc w:val="center"/>
              <w:rPr>
                <w:rFonts w:hint="eastAsia"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一边听课，一边做笔记</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27</w:t>
      </w:r>
      <w:r>
        <w:rPr>
          <w:rFonts w:hint="eastAsia" w:asciiTheme="minorEastAsia" w:hAnsiTheme="minorEastAsia" w:eastAsiaTheme="minorEastAsia" w:cstheme="minorEastAsia"/>
          <w:b/>
          <w:bCs/>
          <w:sz w:val="21"/>
          <w:szCs w:val="21"/>
          <w:highlight w:val="none"/>
          <w:lang w:val="en-US" w:eastAsia="zh-CN"/>
        </w:rPr>
        <w:t>】</w:t>
      </w:r>
    </w:p>
    <w:tbl>
      <w:tblPr>
        <w:tblStyle w:val="9"/>
        <w:tblW w:w="826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617"/>
        <w:gridCol w:w="1800"/>
        <w:gridCol w:w="3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67" w:type="dxa"/>
            <w:gridSpan w:val="4"/>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 w:val="21"/>
                <w:szCs w:val="21"/>
                <w:highlight w:val="none"/>
                <w:lang w:eastAsia="zh-CN"/>
              </w:rPr>
              <w:t>思维的分类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4" w:type="dxa"/>
            <w:gridSpan w:val="2"/>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 w:val="21"/>
                <w:szCs w:val="21"/>
                <w:highlight w:val="none"/>
              </w:rPr>
              <w:t>维度</w:t>
            </w:r>
            <w:r>
              <w:rPr>
                <w:rFonts w:hint="eastAsia" w:asciiTheme="minorEastAsia" w:hAnsiTheme="minorEastAsia" w:cstheme="minorEastAsia"/>
                <w:b/>
                <w:bCs/>
                <w:color w:val="000000"/>
                <w:sz w:val="21"/>
                <w:szCs w:val="21"/>
                <w:highlight w:val="none"/>
                <w:lang w:eastAsia="zh-CN"/>
              </w:rPr>
              <w:t>与类型</w:t>
            </w:r>
          </w:p>
        </w:tc>
        <w:tc>
          <w:tcPr>
            <w:tcW w:w="1800"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 w:val="21"/>
                <w:szCs w:val="21"/>
                <w:highlight w:val="none"/>
              </w:rPr>
              <w:t>特点</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 w:val="21"/>
                <w:szCs w:val="21"/>
                <w:highlight w:val="none"/>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shd w:val="clear" w:color="auto" w:fill="FFFFFF"/>
            <w:vAlign w:val="center"/>
          </w:tcPr>
          <w:p>
            <w:pPr>
              <w:spacing w:line="240" w:lineRule="auto"/>
              <w:jc w:val="center"/>
              <w:rPr>
                <w:rFonts w:hint="eastAsia" w:asciiTheme="minorEastAsia" w:hAnsiTheme="minorEastAsia" w:eastAsiaTheme="minorEastAsia" w:cstheme="minorEastAsia"/>
                <w:b w:val="0"/>
                <w:bCs w:val="0"/>
                <w:color w:val="000000"/>
                <w:sz w:val="21"/>
                <w:szCs w:val="21"/>
                <w:highlight w:val="none"/>
              </w:rPr>
            </w:pPr>
          </w:p>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发展水平</w:t>
            </w:r>
          </w:p>
        </w:tc>
        <w:tc>
          <w:tcPr>
            <w:tcW w:w="1617"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直观动作思维</w:t>
            </w:r>
          </w:p>
        </w:tc>
        <w:tc>
          <w:tcPr>
            <w:tcW w:w="1800"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借助动作</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儿童借助手指算术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shd w:val="clear" w:color="auto" w:fill="auto"/>
            <w:vAlign w:val="top"/>
          </w:tcPr>
          <w:p>
            <w:pPr>
              <w:numPr>
                <w:ilvl w:val="0"/>
                <w:numId w:val="0"/>
              </w:numPr>
              <w:spacing w:line="240" w:lineRule="auto"/>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617"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具体形象思维</w:t>
            </w:r>
          </w:p>
        </w:tc>
        <w:tc>
          <w:tcPr>
            <w:tcW w:w="1800"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借助表象</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lang w:val="en-US" w:eastAsia="zh-CN"/>
              </w:rPr>
              <w:t>5个苹果，吃了3个还剩几个？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shd w:val="clear" w:color="auto" w:fill="auto"/>
            <w:vAlign w:val="top"/>
          </w:tcPr>
          <w:p>
            <w:pPr>
              <w:numPr>
                <w:ilvl w:val="0"/>
                <w:numId w:val="0"/>
              </w:numPr>
              <w:spacing w:line="240" w:lineRule="auto"/>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617"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抽象逻辑思维</w:t>
            </w:r>
          </w:p>
        </w:tc>
        <w:tc>
          <w:tcPr>
            <w:tcW w:w="1800"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概率、公式</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lang w:val="en-US" w:eastAsia="zh-CN"/>
              </w:rPr>
              <w:t>5-3=</w:t>
            </w:r>
            <w:r>
              <w:rPr>
                <w:rFonts w:hint="eastAsia" w:asciiTheme="minorEastAsia" w:hAnsiTheme="minorEastAsia" w:cstheme="minorEastAsia"/>
                <w:b w:val="0"/>
                <w:bCs w:val="0"/>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逻辑性</w:t>
            </w:r>
          </w:p>
        </w:tc>
        <w:tc>
          <w:tcPr>
            <w:tcW w:w="1617"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直觉思维</w:t>
            </w:r>
          </w:p>
        </w:tc>
        <w:tc>
          <w:tcPr>
            <w:tcW w:w="1800"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lang w:eastAsia="zh-CN"/>
              </w:rPr>
              <w:t>突然地，</w:t>
            </w:r>
            <w:r>
              <w:rPr>
                <w:rFonts w:hint="eastAsia" w:asciiTheme="minorEastAsia" w:hAnsiTheme="minorEastAsia" w:eastAsiaTheme="minorEastAsia" w:cstheme="minorEastAsia"/>
                <w:b w:val="0"/>
                <w:bCs w:val="0"/>
                <w:color w:val="000000"/>
                <w:sz w:val="21"/>
                <w:szCs w:val="21"/>
                <w:highlight w:val="none"/>
              </w:rPr>
              <w:t>顿悟</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阿基米德洗澡时突然发现了浮力定律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shd w:val="clear" w:color="auto" w:fill="auto"/>
            <w:vAlign w:val="top"/>
          </w:tcPr>
          <w:p>
            <w:pPr>
              <w:numPr>
                <w:ilvl w:val="0"/>
                <w:numId w:val="0"/>
              </w:numPr>
              <w:spacing w:line="240" w:lineRule="auto"/>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617"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分析思维</w:t>
            </w:r>
          </w:p>
        </w:tc>
        <w:tc>
          <w:tcPr>
            <w:tcW w:w="1800"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逐步推导</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cstheme="minorEastAsia"/>
                <w:b w:val="0"/>
                <w:bCs w:val="0"/>
                <w:sz w:val="21"/>
                <w:szCs w:val="21"/>
                <w:highlight w:val="none"/>
                <w:vertAlign w:val="baseline"/>
                <w:lang w:val="en-US" w:eastAsia="zh-CN"/>
              </w:rPr>
              <w:t>学生论证几何题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指向性</w:t>
            </w:r>
          </w:p>
        </w:tc>
        <w:tc>
          <w:tcPr>
            <w:tcW w:w="1617"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聚合思维</w:t>
            </w:r>
          </w:p>
        </w:tc>
        <w:tc>
          <w:tcPr>
            <w:tcW w:w="1800" w:type="dxa"/>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一个正确的答案</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例如A&gt;B，A&lt;C，C&lt;D，其结果必然是B&lt;D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shd w:val="clear" w:color="auto" w:fill="auto"/>
            <w:vAlign w:val="top"/>
          </w:tcPr>
          <w:p>
            <w:pPr>
              <w:numPr>
                <w:ilvl w:val="0"/>
                <w:numId w:val="0"/>
              </w:numPr>
              <w:spacing w:line="240" w:lineRule="auto"/>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617"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 w:val="21"/>
                <w:szCs w:val="21"/>
                <w:highlight w:val="none"/>
              </w:rPr>
              <w:t>发散思维</w:t>
            </w:r>
            <w:r>
              <w:rPr>
                <w:rFonts w:hint="eastAsia" w:asciiTheme="minorEastAsia" w:hAnsiTheme="minorEastAsia" w:eastAsiaTheme="minorEastAsia" w:cstheme="minorEastAsia"/>
                <w:b/>
                <w:bCs/>
                <w:color w:val="000000"/>
                <w:sz w:val="21"/>
                <w:szCs w:val="21"/>
                <w:highlight w:val="none"/>
                <w:lang w:val="en-US" w:eastAsia="zh-CN"/>
              </w:rPr>
              <w:t>※</w:t>
            </w:r>
          </w:p>
        </w:tc>
        <w:tc>
          <w:tcPr>
            <w:tcW w:w="1800"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多个答案</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bCs/>
                <w:color w:val="000000"/>
                <w:sz w:val="21"/>
                <w:szCs w:val="21"/>
                <w:highlight w:val="none"/>
                <w:lang w:eastAsia="zh-CN"/>
              </w:rPr>
              <w:t>一题多解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shd w:val="clear" w:color="auto" w:fill="FFFFFF"/>
            <w:vAlign w:val="center"/>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创新性</w:t>
            </w:r>
          </w:p>
        </w:tc>
        <w:tc>
          <w:tcPr>
            <w:tcW w:w="1617"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常规思维</w:t>
            </w:r>
          </w:p>
        </w:tc>
        <w:tc>
          <w:tcPr>
            <w:tcW w:w="1800"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惯用思维模式</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雪融化是水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shd w:val="clear" w:color="auto" w:fill="auto"/>
            <w:vAlign w:val="top"/>
          </w:tcPr>
          <w:p>
            <w:pPr>
              <w:numPr>
                <w:ilvl w:val="0"/>
                <w:numId w:val="0"/>
              </w:numPr>
              <w:spacing w:line="240" w:lineRule="auto"/>
              <w:rPr>
                <w:rFonts w:hint="eastAsia" w:asciiTheme="minorEastAsia" w:hAnsiTheme="minorEastAsia" w:eastAsiaTheme="minorEastAsia" w:cstheme="minorEastAsia"/>
                <w:b w:val="0"/>
                <w:bCs w:val="0"/>
                <w:sz w:val="21"/>
                <w:szCs w:val="21"/>
                <w:highlight w:val="none"/>
                <w:vertAlign w:val="baseline"/>
                <w:lang w:val="en-US" w:eastAsia="zh-CN"/>
              </w:rPr>
            </w:pPr>
          </w:p>
        </w:tc>
        <w:tc>
          <w:tcPr>
            <w:tcW w:w="1617"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创造思维</w:t>
            </w:r>
          </w:p>
        </w:tc>
        <w:tc>
          <w:tcPr>
            <w:tcW w:w="1800"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独特思维模式</w:t>
            </w:r>
          </w:p>
        </w:tc>
        <w:tc>
          <w:tcPr>
            <w:tcW w:w="3683" w:type="dxa"/>
            <w:shd w:val="clear" w:color="auto" w:fill="FFFFFF"/>
            <w:vAlign w:val="top"/>
          </w:tcPr>
          <w:p>
            <w:pPr>
              <w:spacing w:line="240" w:lineRule="auto"/>
              <w:jc w:val="center"/>
              <w:rPr>
                <w:rFonts w:hint="eastAsia" w:asciiTheme="minorEastAsia" w:hAnsiTheme="minorEastAsia" w:eastAsiaTheme="minorEastAsia" w:cstheme="minorEastAsia"/>
                <w:b w:val="0"/>
                <w:bCs w:val="0"/>
                <w:sz w:val="21"/>
                <w:szCs w:val="21"/>
                <w:highlight w:val="none"/>
                <w:vertAlign w:val="baseline"/>
                <w:lang w:val="en-US" w:eastAsia="zh-CN"/>
              </w:rPr>
            </w:pPr>
            <w:r>
              <w:rPr>
                <w:rFonts w:hint="eastAsia" w:asciiTheme="minorEastAsia" w:hAnsiTheme="minorEastAsia" w:eastAsiaTheme="minorEastAsia" w:cstheme="minorEastAsia"/>
                <w:b w:val="0"/>
                <w:bCs w:val="0"/>
                <w:color w:val="000000"/>
                <w:sz w:val="21"/>
                <w:szCs w:val="21"/>
                <w:highlight w:val="none"/>
              </w:rPr>
              <w:t>雪融化是春天</w:t>
            </w:r>
          </w:p>
        </w:tc>
      </w:tr>
    </w:tbl>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【知识点28】</w:t>
      </w:r>
    </w:p>
    <w:tbl>
      <w:tblPr>
        <w:tblStyle w:val="8"/>
        <w:tblW w:w="8267" w:type="dxa"/>
        <w:tblInd w:w="133" w:type="dxa"/>
        <w:tblLayout w:type="fixed"/>
        <w:tblCellMar>
          <w:top w:w="0" w:type="dxa"/>
          <w:left w:w="108" w:type="dxa"/>
          <w:bottom w:w="0" w:type="dxa"/>
          <w:right w:w="108" w:type="dxa"/>
        </w:tblCellMar>
      </w:tblPr>
      <w:tblGrid>
        <w:gridCol w:w="1535"/>
        <w:gridCol w:w="1275"/>
        <w:gridCol w:w="5457"/>
      </w:tblGrid>
      <w:tr>
        <w:tblPrEx>
          <w:tblLayout w:type="fixed"/>
          <w:tblCellMar>
            <w:top w:w="0" w:type="dxa"/>
            <w:left w:w="108" w:type="dxa"/>
            <w:bottom w:w="0" w:type="dxa"/>
            <w:right w:w="108" w:type="dxa"/>
          </w:tblCellMar>
        </w:tblPrEx>
        <w:trPr>
          <w:trHeight w:val="398"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bCs/>
                <w:color w:val="000000"/>
                <w:sz w:val="21"/>
                <w:szCs w:val="21"/>
                <w:lang w:val="en-US" w:eastAsia="zh-CN"/>
              </w:rPr>
              <w:t>皮亚杰认知发展理论</w:t>
            </w:r>
          </w:p>
        </w:tc>
      </w:tr>
      <w:tr>
        <w:tblPrEx>
          <w:tblLayout w:type="fixed"/>
          <w:tblCellMar>
            <w:top w:w="0" w:type="dxa"/>
            <w:left w:w="108" w:type="dxa"/>
            <w:bottom w:w="0" w:type="dxa"/>
            <w:right w:w="108" w:type="dxa"/>
          </w:tblCellMar>
        </w:tblPrEx>
        <w:trPr>
          <w:trHeight w:val="398"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bCs/>
                <w:color w:val="000000"/>
                <w:kern w:val="0"/>
                <w:sz w:val="21"/>
                <w:szCs w:val="21"/>
                <w:lang w:val="en-US" w:eastAsia="zh-CN"/>
              </w:rPr>
              <w:t>1.</w:t>
            </w:r>
            <w:r>
              <w:rPr>
                <w:rFonts w:hint="eastAsia" w:ascii="宋体" w:hAnsi="宋体" w:eastAsia="宋体" w:cs="宋体"/>
                <w:b/>
                <w:bCs/>
                <w:color w:val="000000"/>
                <w:kern w:val="0"/>
                <w:sz w:val="21"/>
                <w:szCs w:val="21"/>
                <w:lang w:eastAsia="zh-CN"/>
              </w:rPr>
              <w:t>四个重要的概念</w:t>
            </w:r>
          </w:p>
        </w:tc>
      </w:tr>
      <w:tr>
        <w:tblPrEx>
          <w:tblLayout w:type="fixed"/>
          <w:tblCellMar>
            <w:top w:w="0" w:type="dxa"/>
            <w:left w:w="108" w:type="dxa"/>
            <w:bottom w:w="0" w:type="dxa"/>
            <w:right w:w="108" w:type="dxa"/>
          </w:tblCellMar>
        </w:tblPrEx>
        <w:trPr>
          <w:trHeight w:val="398"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发展的实质：个体与环境不断相互作用的过程</w:t>
            </w:r>
            <w:r>
              <w:rPr>
                <w:rFonts w:hint="eastAsia" w:ascii="宋体" w:hAnsi="宋体" w:eastAsia="宋体" w:cs="宋体"/>
                <w:b w:val="0"/>
                <w:bCs w:val="0"/>
                <w:color w:val="000000"/>
                <w:kern w:val="0"/>
                <w:sz w:val="21"/>
                <w:szCs w:val="21"/>
                <w:lang w:eastAsia="zh-CN"/>
              </w:rPr>
              <w:t>。</w:t>
            </w:r>
          </w:p>
        </w:tc>
      </w:tr>
      <w:tr>
        <w:tblPrEx>
          <w:tblLayout w:type="fixed"/>
          <w:tblCellMar>
            <w:top w:w="0" w:type="dxa"/>
            <w:left w:w="108" w:type="dxa"/>
            <w:bottom w:w="0" w:type="dxa"/>
            <w:right w:w="108" w:type="dxa"/>
          </w:tblCellMar>
        </w:tblPrEx>
        <w:trPr>
          <w:trHeight w:val="90"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rPr>
              <w:t>图式：</w:t>
            </w:r>
            <w:r>
              <w:rPr>
                <w:rFonts w:hint="eastAsia" w:ascii="宋体" w:hAnsi="宋体" w:eastAsia="宋体" w:cs="宋体"/>
                <w:b w:val="0"/>
                <w:bCs w:val="0"/>
                <w:color w:val="000000"/>
                <w:kern w:val="0"/>
                <w:sz w:val="21"/>
                <w:szCs w:val="21"/>
              </w:rPr>
              <w:t>个体对世界的知觉、理解和思考的方式</w:t>
            </w:r>
            <w:r>
              <w:rPr>
                <w:rFonts w:hint="eastAsia" w:ascii="宋体" w:hAnsi="宋体" w:eastAsia="宋体" w:cs="宋体"/>
                <w:b w:val="0"/>
                <w:bCs w:val="0"/>
                <w:color w:val="000000"/>
                <w:kern w:val="0"/>
                <w:sz w:val="21"/>
                <w:szCs w:val="21"/>
                <w:lang w:eastAsia="zh-CN"/>
              </w:rPr>
              <w:t>。</w:t>
            </w:r>
            <w:r>
              <w:rPr>
                <w:rFonts w:hint="eastAsia" w:ascii="宋体" w:hAnsi="宋体" w:eastAsia="宋体" w:cs="宋体"/>
                <w:b/>
                <w:bCs/>
                <w:color w:val="000000"/>
                <w:kern w:val="0"/>
                <w:sz w:val="21"/>
                <w:szCs w:val="21"/>
                <w:lang w:eastAsia="zh-CN"/>
              </w:rPr>
              <w:t>（关键词：基础，起点）</w:t>
            </w:r>
          </w:p>
        </w:tc>
      </w:tr>
      <w:tr>
        <w:tblPrEx>
          <w:tblLayout w:type="fixed"/>
          <w:tblCellMar>
            <w:top w:w="0" w:type="dxa"/>
            <w:left w:w="108" w:type="dxa"/>
            <w:bottom w:w="0" w:type="dxa"/>
            <w:right w:w="108" w:type="dxa"/>
          </w:tblCellMar>
        </w:tblPrEx>
        <w:trPr>
          <w:trHeight w:val="454"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rPr>
              <w:t>同化</w:t>
            </w:r>
            <w:r>
              <w:rPr>
                <w:rFonts w:hint="eastAsia" w:ascii="宋体" w:hAnsi="宋体" w:eastAsia="宋体" w:cs="宋体"/>
                <w:b w:val="0"/>
                <w:bCs w:val="0"/>
                <w:color w:val="000000"/>
                <w:kern w:val="0"/>
                <w:sz w:val="21"/>
                <w:szCs w:val="21"/>
              </w:rPr>
              <w:t>：把环境因素纳入已有的图式中，使之成为自身的一部分</w:t>
            </w:r>
            <w:r>
              <w:rPr>
                <w:rFonts w:hint="eastAsia" w:ascii="宋体" w:hAnsi="宋体" w:eastAsia="宋体" w:cs="宋体"/>
                <w:b w:val="0"/>
                <w:bCs w:val="0"/>
                <w:color w:val="000000"/>
                <w:kern w:val="0"/>
                <w:sz w:val="21"/>
                <w:szCs w:val="21"/>
                <w:lang w:eastAsia="zh-CN"/>
              </w:rPr>
              <w:t>。</w:t>
            </w:r>
            <w:r>
              <w:rPr>
                <w:rFonts w:hint="eastAsia" w:ascii="宋体" w:hAnsi="宋体" w:eastAsia="宋体" w:cs="宋体"/>
                <w:b/>
                <w:bCs/>
                <w:color w:val="000000"/>
                <w:kern w:val="0"/>
                <w:sz w:val="21"/>
                <w:szCs w:val="21"/>
                <w:lang w:eastAsia="zh-CN"/>
              </w:rPr>
              <w:t>（关键词：量变）</w:t>
            </w:r>
          </w:p>
        </w:tc>
      </w:tr>
      <w:tr>
        <w:tblPrEx>
          <w:tblLayout w:type="fixed"/>
          <w:tblCellMar>
            <w:top w:w="0" w:type="dxa"/>
            <w:left w:w="108" w:type="dxa"/>
            <w:bottom w:w="0" w:type="dxa"/>
            <w:right w:w="108" w:type="dxa"/>
          </w:tblCellMar>
        </w:tblPrEx>
        <w:trPr>
          <w:trHeight w:val="454"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rPr>
              <w:t>顺应</w:t>
            </w:r>
            <w:r>
              <w:rPr>
                <w:rFonts w:hint="eastAsia" w:ascii="宋体" w:hAnsi="宋体" w:eastAsia="宋体" w:cs="宋体"/>
                <w:b w:val="0"/>
                <w:bCs w:val="0"/>
                <w:color w:val="000000"/>
                <w:kern w:val="0"/>
                <w:sz w:val="21"/>
                <w:szCs w:val="21"/>
              </w:rPr>
              <w:t>：改变原有图式，以适应环境</w:t>
            </w:r>
            <w:r>
              <w:rPr>
                <w:rFonts w:hint="eastAsia" w:ascii="宋体" w:hAnsi="宋体" w:eastAsia="宋体" w:cs="宋体"/>
                <w:b w:val="0"/>
                <w:bCs w:val="0"/>
                <w:color w:val="000000"/>
                <w:kern w:val="0"/>
                <w:sz w:val="21"/>
                <w:szCs w:val="21"/>
                <w:lang w:eastAsia="zh-CN"/>
              </w:rPr>
              <w:t>。</w:t>
            </w:r>
            <w:r>
              <w:rPr>
                <w:rFonts w:hint="eastAsia" w:ascii="宋体" w:hAnsi="宋体" w:eastAsia="宋体" w:cs="宋体"/>
                <w:b/>
                <w:bCs/>
                <w:color w:val="000000"/>
                <w:kern w:val="0"/>
                <w:sz w:val="21"/>
                <w:szCs w:val="21"/>
                <w:lang w:eastAsia="zh-CN"/>
              </w:rPr>
              <w:t>（关键词：质变）</w:t>
            </w:r>
          </w:p>
        </w:tc>
      </w:tr>
      <w:tr>
        <w:tblPrEx>
          <w:tblLayout w:type="fixed"/>
          <w:tblCellMar>
            <w:top w:w="0" w:type="dxa"/>
            <w:left w:w="108" w:type="dxa"/>
            <w:bottom w:w="0" w:type="dxa"/>
            <w:right w:w="108" w:type="dxa"/>
          </w:tblCellMar>
        </w:tblPrEx>
        <w:trPr>
          <w:trHeight w:val="454"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宋体" w:hAnsi="宋体" w:eastAsia="宋体" w:cs="宋体"/>
                <w:b w:val="0"/>
                <w:bCs w:val="0"/>
                <w:color w:val="000000"/>
                <w:kern w:val="0"/>
                <w:sz w:val="21"/>
                <w:szCs w:val="21"/>
                <w:lang w:val="en-US" w:eastAsia="zh-CN"/>
              </w:rPr>
            </w:pPr>
            <w:r>
              <w:rPr>
                <w:rFonts w:hint="eastAsia" w:ascii="宋体" w:hAnsi="宋体" w:eastAsia="宋体" w:cs="宋体"/>
                <w:b/>
                <w:bCs/>
                <w:color w:val="000000"/>
                <w:kern w:val="0"/>
                <w:sz w:val="21"/>
                <w:szCs w:val="21"/>
              </w:rPr>
              <w:t>平衡</w:t>
            </w:r>
            <w:r>
              <w:rPr>
                <w:rFonts w:hint="eastAsia" w:ascii="宋体" w:hAnsi="宋体" w:eastAsia="宋体" w:cs="宋体"/>
                <w:b w:val="0"/>
                <w:bCs w:val="0"/>
                <w:color w:val="000000"/>
                <w:kern w:val="0"/>
                <w:sz w:val="21"/>
                <w:szCs w:val="21"/>
              </w:rPr>
              <w:t>：图式与环境信息之间的相互协调状态</w:t>
            </w:r>
            <w:r>
              <w:rPr>
                <w:rFonts w:hint="eastAsia" w:ascii="宋体" w:hAnsi="宋体" w:cs="宋体"/>
                <w:b w:val="0"/>
                <w:bCs w:val="0"/>
                <w:color w:val="000000"/>
                <w:kern w:val="0"/>
                <w:sz w:val="21"/>
                <w:szCs w:val="21"/>
                <w:lang w:eastAsia="zh-CN"/>
              </w:rPr>
              <w:t>。</w:t>
            </w:r>
          </w:p>
        </w:tc>
      </w:tr>
      <w:tr>
        <w:tblPrEx>
          <w:tblLayout w:type="fixed"/>
          <w:tblCellMar>
            <w:top w:w="0" w:type="dxa"/>
            <w:left w:w="108" w:type="dxa"/>
            <w:bottom w:w="0" w:type="dxa"/>
            <w:right w:w="108" w:type="dxa"/>
          </w:tblCellMar>
        </w:tblPrEx>
        <w:trPr>
          <w:trHeight w:val="454" w:hRule="atLeast"/>
        </w:trPr>
        <w:tc>
          <w:tcPr>
            <w:tcW w:w="8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bCs/>
                <w:color w:val="000000"/>
                <w:kern w:val="0"/>
                <w:sz w:val="21"/>
                <w:szCs w:val="21"/>
                <w:lang w:val="en-US" w:eastAsia="zh-CN"/>
              </w:rPr>
              <w:t>2.</w:t>
            </w:r>
            <w:r>
              <w:rPr>
                <w:rFonts w:hint="eastAsia" w:ascii="宋体" w:hAnsi="宋体" w:eastAsia="宋体" w:cs="宋体"/>
                <w:b/>
                <w:bCs/>
                <w:color w:val="000000"/>
                <w:kern w:val="0"/>
                <w:sz w:val="21"/>
                <w:szCs w:val="21"/>
                <w:lang w:eastAsia="zh-CN"/>
              </w:rPr>
              <w:t>四个发展阶段</w:t>
            </w:r>
          </w:p>
        </w:tc>
      </w:tr>
      <w:tr>
        <w:tblPrEx>
          <w:tblLayout w:type="fixed"/>
          <w:tblCellMar>
            <w:top w:w="0" w:type="dxa"/>
            <w:left w:w="108" w:type="dxa"/>
            <w:bottom w:w="0" w:type="dxa"/>
            <w:right w:w="108" w:type="dxa"/>
          </w:tblCellMar>
        </w:tblPrEx>
        <w:trPr>
          <w:trHeight w:val="454" w:hRule="atLeast"/>
        </w:trPr>
        <w:tc>
          <w:tcPr>
            <w:tcW w:w="15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阶段</w:t>
            </w:r>
          </w:p>
        </w:tc>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时间</w:t>
            </w:r>
          </w:p>
        </w:tc>
        <w:tc>
          <w:tcPr>
            <w:tcW w:w="54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特点</w:t>
            </w:r>
          </w:p>
        </w:tc>
      </w:tr>
      <w:tr>
        <w:tblPrEx>
          <w:tblLayout w:type="fixed"/>
          <w:tblCellMar>
            <w:top w:w="0" w:type="dxa"/>
            <w:left w:w="108" w:type="dxa"/>
            <w:bottom w:w="0" w:type="dxa"/>
            <w:right w:w="108" w:type="dxa"/>
          </w:tblCellMar>
        </w:tblPrEx>
        <w:trPr>
          <w:trHeight w:val="454" w:hRule="atLeast"/>
        </w:trPr>
        <w:tc>
          <w:tcPr>
            <w:tcW w:w="15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感知运动阶段</w:t>
            </w:r>
          </w:p>
        </w:tc>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0-2岁</w:t>
            </w:r>
          </w:p>
        </w:tc>
        <w:tc>
          <w:tcPr>
            <w:tcW w:w="54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通过</w:t>
            </w:r>
            <w:r>
              <w:rPr>
                <w:rFonts w:hint="eastAsia" w:ascii="宋体" w:hAnsi="宋体" w:eastAsia="宋体" w:cs="宋体"/>
                <w:b/>
                <w:bCs/>
                <w:color w:val="000000"/>
                <w:kern w:val="0"/>
                <w:sz w:val="21"/>
                <w:szCs w:val="21"/>
              </w:rPr>
              <w:t>感知觉</w:t>
            </w:r>
            <w:r>
              <w:rPr>
                <w:rFonts w:hint="eastAsia" w:ascii="宋体" w:hAnsi="宋体" w:eastAsia="宋体" w:cs="宋体"/>
                <w:b w:val="0"/>
                <w:bCs w:val="0"/>
                <w:color w:val="000000"/>
                <w:kern w:val="0"/>
                <w:sz w:val="21"/>
                <w:szCs w:val="21"/>
              </w:rPr>
              <w:t>、运动认识客观世界，获得</w:t>
            </w:r>
            <w:r>
              <w:rPr>
                <w:rFonts w:hint="eastAsia" w:ascii="宋体" w:hAnsi="宋体" w:eastAsia="宋体" w:cs="宋体"/>
                <w:b/>
                <w:bCs/>
                <w:color w:val="000000"/>
                <w:kern w:val="0"/>
                <w:sz w:val="21"/>
                <w:szCs w:val="21"/>
              </w:rPr>
              <w:t>客体永久性</w:t>
            </w:r>
          </w:p>
        </w:tc>
      </w:tr>
      <w:tr>
        <w:tblPrEx>
          <w:tblLayout w:type="fixed"/>
          <w:tblCellMar>
            <w:top w:w="0" w:type="dxa"/>
            <w:left w:w="108" w:type="dxa"/>
            <w:bottom w:w="0" w:type="dxa"/>
            <w:right w:w="108" w:type="dxa"/>
          </w:tblCellMar>
        </w:tblPrEx>
        <w:trPr>
          <w:trHeight w:val="454" w:hRule="atLeast"/>
        </w:trPr>
        <w:tc>
          <w:tcPr>
            <w:tcW w:w="15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前运算阶段</w:t>
            </w:r>
          </w:p>
        </w:tc>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2-7岁</w:t>
            </w:r>
          </w:p>
        </w:tc>
        <w:tc>
          <w:tcPr>
            <w:tcW w:w="54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bCs/>
                <w:color w:val="000000"/>
                <w:kern w:val="0"/>
                <w:sz w:val="21"/>
                <w:szCs w:val="21"/>
                <w:lang w:eastAsia="zh-CN"/>
              </w:rPr>
              <w:t>不守恒</w:t>
            </w:r>
            <w:r>
              <w:rPr>
                <w:rFonts w:hint="eastAsia" w:ascii="宋体" w:hAnsi="宋体" w:eastAsia="宋体" w:cs="宋体"/>
                <w:b/>
                <w:bCs/>
                <w:color w:val="000000"/>
                <w:kern w:val="0"/>
                <w:sz w:val="21"/>
                <w:szCs w:val="21"/>
              </w:rPr>
              <w:t>、</w:t>
            </w:r>
            <w:r>
              <w:rPr>
                <w:rFonts w:hint="eastAsia" w:ascii="宋体" w:hAnsi="宋体" w:eastAsia="宋体" w:cs="宋体"/>
                <w:b/>
                <w:bCs/>
                <w:color w:val="000000"/>
                <w:kern w:val="0"/>
                <w:sz w:val="21"/>
                <w:szCs w:val="21"/>
                <w:lang w:eastAsia="zh-CN"/>
              </w:rPr>
              <w:t>不可逆、泛灵论、</w:t>
            </w:r>
            <w:r>
              <w:rPr>
                <w:rFonts w:hint="eastAsia" w:ascii="宋体" w:hAnsi="宋体" w:eastAsia="宋体" w:cs="宋体"/>
                <w:b/>
                <w:bCs/>
                <w:color w:val="000000"/>
                <w:kern w:val="0"/>
                <w:sz w:val="21"/>
                <w:szCs w:val="21"/>
              </w:rPr>
              <w:t>自我中心</w:t>
            </w:r>
          </w:p>
        </w:tc>
      </w:tr>
      <w:tr>
        <w:tblPrEx>
          <w:tblLayout w:type="fixed"/>
          <w:tblCellMar>
            <w:top w:w="0" w:type="dxa"/>
            <w:left w:w="108" w:type="dxa"/>
            <w:bottom w:w="0" w:type="dxa"/>
            <w:right w:w="108" w:type="dxa"/>
          </w:tblCellMar>
        </w:tblPrEx>
        <w:trPr>
          <w:trHeight w:val="454" w:hRule="atLeast"/>
        </w:trPr>
        <w:tc>
          <w:tcPr>
            <w:tcW w:w="15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具体运算阶段</w:t>
            </w:r>
          </w:p>
        </w:tc>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7-11、12岁</w:t>
            </w:r>
          </w:p>
        </w:tc>
        <w:tc>
          <w:tcPr>
            <w:tcW w:w="54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形成</w:t>
            </w:r>
            <w:r>
              <w:rPr>
                <w:rFonts w:hint="eastAsia" w:ascii="宋体" w:hAnsi="宋体" w:eastAsia="宋体" w:cs="宋体"/>
                <w:b/>
                <w:bCs/>
                <w:color w:val="000000"/>
                <w:kern w:val="0"/>
                <w:sz w:val="21"/>
                <w:szCs w:val="21"/>
              </w:rPr>
              <w:t>守恒</w:t>
            </w:r>
            <w:r>
              <w:rPr>
                <w:rFonts w:hint="eastAsia" w:ascii="宋体" w:hAnsi="宋体" w:eastAsia="宋体" w:cs="宋体"/>
                <w:b w:val="0"/>
                <w:bCs w:val="0"/>
                <w:color w:val="000000"/>
                <w:kern w:val="0"/>
                <w:sz w:val="21"/>
                <w:szCs w:val="21"/>
              </w:rPr>
              <w:t>概念</w:t>
            </w:r>
            <w:r>
              <w:rPr>
                <w:rFonts w:hint="eastAsia" w:ascii="宋体" w:hAnsi="宋体" w:eastAsia="宋体" w:cs="宋体"/>
                <w:b/>
                <w:bCs/>
                <w:color w:val="000000"/>
                <w:kern w:val="0"/>
                <w:sz w:val="21"/>
                <w:szCs w:val="21"/>
              </w:rPr>
              <w:t>、去自我中心、</w:t>
            </w:r>
            <w:r>
              <w:rPr>
                <w:rFonts w:hint="eastAsia" w:ascii="宋体" w:hAnsi="宋体" w:eastAsia="宋体" w:cs="宋体"/>
                <w:b/>
                <w:bCs/>
                <w:color w:val="000000"/>
                <w:kern w:val="0"/>
                <w:sz w:val="21"/>
                <w:szCs w:val="21"/>
                <w:lang w:eastAsia="zh-CN"/>
              </w:rPr>
              <w:t>思维可逆</w:t>
            </w:r>
            <w:r>
              <w:rPr>
                <w:rFonts w:hint="eastAsia" w:ascii="宋体" w:hAnsi="宋体" w:eastAsia="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rPr>
              <w:t>具体</w:t>
            </w:r>
            <w:r>
              <w:rPr>
                <w:rFonts w:hint="eastAsia" w:ascii="宋体" w:hAnsi="宋体" w:eastAsia="宋体" w:cs="宋体"/>
                <w:b w:val="0"/>
                <w:bCs w:val="0"/>
                <w:color w:val="000000"/>
                <w:kern w:val="0"/>
                <w:sz w:val="21"/>
                <w:szCs w:val="21"/>
                <w:lang w:eastAsia="zh-CN"/>
              </w:rPr>
              <w:t>的逻辑推理</w:t>
            </w:r>
          </w:p>
        </w:tc>
      </w:tr>
      <w:tr>
        <w:tblPrEx>
          <w:tblLayout w:type="fixed"/>
          <w:tblCellMar>
            <w:top w:w="0" w:type="dxa"/>
            <w:left w:w="108" w:type="dxa"/>
            <w:bottom w:w="0" w:type="dxa"/>
            <w:right w:w="108" w:type="dxa"/>
          </w:tblCellMar>
        </w:tblPrEx>
        <w:trPr>
          <w:trHeight w:val="454" w:hRule="atLeast"/>
        </w:trPr>
        <w:tc>
          <w:tcPr>
            <w:tcW w:w="15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bCs/>
                <w:color w:val="000000"/>
                <w:kern w:val="0"/>
                <w:sz w:val="21"/>
                <w:szCs w:val="21"/>
              </w:rPr>
            </w:pPr>
            <w:r>
              <w:rPr>
                <w:rFonts w:hint="eastAsia" w:ascii="宋体" w:hAnsi="宋体" w:cs="宋体"/>
                <w:b/>
                <w:bCs/>
                <w:color w:val="000000"/>
                <w:kern w:val="0"/>
                <w:sz w:val="21"/>
                <w:szCs w:val="21"/>
                <w:lang w:eastAsia="zh-CN"/>
              </w:rPr>
              <w:t>形式</w:t>
            </w:r>
            <w:r>
              <w:rPr>
                <w:rFonts w:hint="eastAsia" w:ascii="宋体" w:hAnsi="宋体" w:eastAsia="宋体" w:cs="宋体"/>
                <w:b/>
                <w:bCs/>
                <w:color w:val="000000"/>
                <w:kern w:val="0"/>
                <w:sz w:val="21"/>
                <w:szCs w:val="21"/>
              </w:rPr>
              <w:t>运算阶段</w:t>
            </w:r>
          </w:p>
        </w:tc>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11、12岁后</w:t>
            </w:r>
          </w:p>
        </w:tc>
        <w:tc>
          <w:tcPr>
            <w:tcW w:w="54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形成抽</w:t>
            </w:r>
            <w:r>
              <w:rPr>
                <w:rFonts w:hint="eastAsia" w:ascii="宋体" w:hAnsi="宋体" w:eastAsia="宋体" w:cs="宋体"/>
                <w:b w:val="0"/>
                <w:bCs w:val="0"/>
                <w:color w:val="000000"/>
                <w:kern w:val="0"/>
                <w:sz w:val="21"/>
                <w:szCs w:val="21"/>
                <w:lang w:eastAsia="zh-CN"/>
              </w:rPr>
              <w:t>象</w:t>
            </w:r>
            <w:r>
              <w:rPr>
                <w:rFonts w:hint="eastAsia" w:ascii="宋体" w:hAnsi="宋体" w:eastAsia="宋体" w:cs="宋体"/>
                <w:b w:val="0"/>
                <w:bCs w:val="0"/>
                <w:color w:val="000000"/>
                <w:kern w:val="0"/>
                <w:sz w:val="21"/>
                <w:szCs w:val="21"/>
              </w:rPr>
              <w:t>逻辑思维</w:t>
            </w:r>
            <w:r>
              <w:rPr>
                <w:rFonts w:hint="eastAsia" w:ascii="宋体" w:hAnsi="宋体" w:eastAsia="宋体" w:cs="宋体"/>
                <w:b w:val="0"/>
                <w:bCs w:val="0"/>
                <w:color w:val="000000"/>
                <w:kern w:val="0"/>
                <w:sz w:val="21"/>
                <w:szCs w:val="21"/>
                <w:lang w:eastAsia="zh-CN"/>
              </w:rPr>
              <w:t>，达到与成人相似的水平</w:t>
            </w:r>
          </w:p>
        </w:tc>
      </w:tr>
    </w:tbl>
    <w:p>
      <w:pPr>
        <w:spacing w:line="24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29</w:t>
      </w:r>
      <w:r>
        <w:rPr>
          <w:rFonts w:hint="eastAsia" w:asciiTheme="minorEastAsia" w:hAnsiTheme="minorEastAsia" w:eastAsiaTheme="minorEastAsia" w:cstheme="minorEastAsia"/>
          <w:b/>
          <w:bCs/>
          <w:sz w:val="21"/>
          <w:szCs w:val="21"/>
          <w:highlight w:val="none"/>
          <w:lang w:val="en-US" w:eastAsia="zh-CN"/>
        </w:rPr>
        <w:t>】</w:t>
      </w:r>
    </w:p>
    <w:tbl>
      <w:tblPr>
        <w:tblStyle w:val="8"/>
        <w:tblpPr w:leftFromText="180" w:rightFromText="180" w:vertAnchor="text" w:horzAnchor="margin" w:tblpXSpec="center" w:tblpY="119"/>
        <w:tblW w:w="834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68"/>
        <w:gridCol w:w="2808"/>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8345" w:type="dxa"/>
            <w:gridSpan w:val="4"/>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kern w:val="0"/>
                <w:sz w:val="21"/>
                <w:szCs w:val="21"/>
                <w:highlight w:val="none"/>
                <w:lang w:eastAsia="zh-CN"/>
              </w:rPr>
            </w:pPr>
            <w:r>
              <w:rPr>
                <w:rFonts w:hint="eastAsia" w:asciiTheme="minorEastAsia" w:hAnsiTheme="minorEastAsia" w:eastAsiaTheme="minorEastAsia" w:cstheme="minorEastAsia"/>
                <w:b/>
                <w:bCs/>
                <w:color w:val="000000"/>
                <w:kern w:val="0"/>
                <w:sz w:val="21"/>
                <w:szCs w:val="21"/>
                <w:highlight w:val="none"/>
                <w:lang w:eastAsia="zh-CN"/>
              </w:rPr>
              <w:t>气质类型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179"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kern w:val="0"/>
                <w:sz w:val="21"/>
                <w:szCs w:val="21"/>
                <w:highlight w:val="none"/>
                <w:lang w:eastAsia="zh-CN"/>
              </w:rPr>
            </w:pPr>
            <w:r>
              <w:rPr>
                <w:rFonts w:hint="eastAsia" w:asciiTheme="minorEastAsia" w:hAnsiTheme="minorEastAsia" w:eastAsiaTheme="minorEastAsia" w:cstheme="minorEastAsia"/>
                <w:b/>
                <w:bCs/>
                <w:color w:val="000000"/>
                <w:kern w:val="0"/>
                <w:sz w:val="21"/>
                <w:szCs w:val="21"/>
                <w:highlight w:val="none"/>
                <w:lang w:eastAsia="zh-CN"/>
              </w:rPr>
              <w:t>类型</w:t>
            </w:r>
          </w:p>
        </w:tc>
        <w:tc>
          <w:tcPr>
            <w:tcW w:w="286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kern w:val="0"/>
                <w:sz w:val="21"/>
                <w:szCs w:val="21"/>
                <w:highlight w:val="none"/>
                <w:lang w:eastAsia="zh-CN"/>
              </w:rPr>
            </w:pPr>
            <w:r>
              <w:rPr>
                <w:rFonts w:hint="eastAsia" w:asciiTheme="minorEastAsia" w:hAnsiTheme="minorEastAsia" w:eastAsiaTheme="minorEastAsia" w:cstheme="minorEastAsia"/>
                <w:b/>
                <w:bCs/>
                <w:color w:val="000000"/>
                <w:kern w:val="0"/>
                <w:sz w:val="21"/>
                <w:szCs w:val="21"/>
                <w:highlight w:val="none"/>
                <w:lang w:eastAsia="zh-CN"/>
              </w:rPr>
              <w:t>优点</w:t>
            </w:r>
          </w:p>
        </w:tc>
        <w:tc>
          <w:tcPr>
            <w:tcW w:w="280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kern w:val="0"/>
                <w:sz w:val="21"/>
                <w:szCs w:val="21"/>
                <w:highlight w:val="none"/>
                <w:lang w:eastAsia="zh-CN"/>
              </w:rPr>
            </w:pPr>
            <w:r>
              <w:rPr>
                <w:rFonts w:hint="eastAsia" w:asciiTheme="minorEastAsia" w:hAnsiTheme="minorEastAsia" w:eastAsiaTheme="minorEastAsia" w:cstheme="minorEastAsia"/>
                <w:b/>
                <w:bCs/>
                <w:color w:val="000000"/>
                <w:kern w:val="0"/>
                <w:sz w:val="21"/>
                <w:szCs w:val="21"/>
                <w:highlight w:val="none"/>
                <w:lang w:eastAsia="zh-CN"/>
              </w:rPr>
              <w:t>缺点</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kern w:val="0"/>
                <w:sz w:val="21"/>
                <w:szCs w:val="21"/>
                <w:highlight w:val="none"/>
                <w:lang w:eastAsia="zh-CN"/>
              </w:rPr>
            </w:pPr>
            <w:r>
              <w:rPr>
                <w:rFonts w:hint="eastAsia" w:asciiTheme="minorEastAsia" w:hAnsiTheme="minorEastAsia" w:eastAsiaTheme="minorEastAsia" w:cstheme="minorEastAsia"/>
                <w:b/>
                <w:bCs/>
                <w:color w:val="000000"/>
                <w:kern w:val="0"/>
                <w:sz w:val="21"/>
                <w:szCs w:val="21"/>
                <w:highlight w:val="none"/>
                <w:lang w:eastAsia="zh-CN"/>
              </w:rPr>
              <w:t>代表人物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kern w:val="0"/>
                <w:sz w:val="21"/>
                <w:szCs w:val="21"/>
                <w:highlight w:val="none"/>
              </w:rPr>
            </w:pPr>
            <w:r>
              <w:rPr>
                <w:rFonts w:hint="eastAsia" w:asciiTheme="minorEastAsia" w:hAnsiTheme="minorEastAsia" w:eastAsiaTheme="minorEastAsia" w:cstheme="minorEastAsia"/>
                <w:b/>
                <w:bCs/>
                <w:color w:val="000000"/>
                <w:kern w:val="0"/>
                <w:sz w:val="21"/>
                <w:szCs w:val="21"/>
                <w:highlight w:val="none"/>
              </w:rPr>
              <w:t>胆汁质</w:t>
            </w:r>
            <w:r>
              <w:rPr>
                <w:rFonts w:hint="eastAsia" w:asciiTheme="minorEastAsia" w:hAnsiTheme="minorEastAsia" w:eastAsiaTheme="minorEastAsia" w:cstheme="minorEastAsia"/>
                <w:b/>
                <w:bCs/>
                <w:color w:val="000000"/>
                <w:sz w:val="21"/>
                <w:szCs w:val="21"/>
                <w:highlight w:val="none"/>
                <w:lang w:val="en-US" w:eastAsia="zh-CN"/>
              </w:rPr>
              <w:t>※</w:t>
            </w:r>
          </w:p>
        </w:tc>
        <w:tc>
          <w:tcPr>
            <w:tcW w:w="286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bCs/>
                <w:color w:val="000000"/>
                <w:kern w:val="0"/>
                <w:sz w:val="21"/>
                <w:szCs w:val="21"/>
                <w:highlight w:val="none"/>
              </w:rPr>
              <w:t>精力旺盛</w:t>
            </w:r>
            <w:r>
              <w:rPr>
                <w:rFonts w:hint="eastAsia" w:asciiTheme="minorEastAsia" w:hAnsiTheme="minorEastAsia" w:eastAsiaTheme="minorEastAsia" w:cstheme="minorEastAsia"/>
                <w:b w:val="0"/>
                <w:bCs w:val="0"/>
                <w:color w:val="000000"/>
                <w:kern w:val="0"/>
                <w:sz w:val="21"/>
                <w:szCs w:val="21"/>
                <w:highlight w:val="none"/>
              </w:rPr>
              <w:t>、直率、表里如一</w:t>
            </w:r>
          </w:p>
        </w:tc>
        <w:tc>
          <w:tcPr>
            <w:tcW w:w="280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易暴躁、粗枝大叶、</w:t>
            </w:r>
            <w:r>
              <w:rPr>
                <w:rFonts w:hint="eastAsia" w:asciiTheme="minorEastAsia" w:hAnsiTheme="minorEastAsia" w:eastAsiaTheme="minorEastAsia" w:cstheme="minorEastAsia"/>
                <w:b/>
                <w:bCs/>
                <w:color w:val="000000"/>
                <w:kern w:val="0"/>
                <w:sz w:val="21"/>
                <w:szCs w:val="21"/>
                <w:highlight w:val="none"/>
              </w:rPr>
              <w:t>冲动</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lang w:eastAsia="zh-CN"/>
              </w:rPr>
            </w:pPr>
            <w:r>
              <w:rPr>
                <w:rFonts w:hint="eastAsia" w:asciiTheme="minorEastAsia" w:hAnsiTheme="minorEastAsia" w:eastAsiaTheme="minorEastAsia" w:cstheme="minorEastAsia"/>
                <w:b/>
                <w:bCs/>
                <w:color w:val="000000"/>
                <w:kern w:val="0"/>
                <w:sz w:val="21"/>
                <w:szCs w:val="21"/>
                <w:highlight w:val="none"/>
                <w:lang w:eastAsia="zh-CN"/>
              </w:rPr>
              <w:t>张飞</w:t>
            </w:r>
            <w:r>
              <w:rPr>
                <w:rFonts w:hint="eastAsia" w:asciiTheme="minorEastAsia" w:hAnsiTheme="minorEastAsia" w:eastAsiaTheme="minorEastAsia" w:cstheme="minorEastAsia"/>
                <w:b w:val="0"/>
                <w:bCs w:val="0"/>
                <w:color w:val="000000"/>
                <w:kern w:val="0"/>
                <w:sz w:val="21"/>
                <w:szCs w:val="21"/>
                <w:highlight w:val="none"/>
                <w:lang w:eastAsia="zh-CN"/>
              </w:rPr>
              <w:t>、李逵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bCs/>
                <w:color w:val="000000"/>
                <w:kern w:val="0"/>
                <w:sz w:val="21"/>
                <w:szCs w:val="21"/>
                <w:highlight w:val="none"/>
              </w:rPr>
            </w:pPr>
            <w:r>
              <w:rPr>
                <w:rFonts w:hint="eastAsia" w:asciiTheme="minorEastAsia" w:hAnsiTheme="minorEastAsia" w:eastAsiaTheme="minorEastAsia" w:cstheme="minorEastAsia"/>
                <w:b/>
                <w:bCs/>
                <w:color w:val="000000"/>
                <w:kern w:val="0"/>
                <w:sz w:val="21"/>
                <w:szCs w:val="21"/>
                <w:highlight w:val="none"/>
              </w:rPr>
              <w:t>多血质</w:t>
            </w:r>
            <w:r>
              <w:rPr>
                <w:rFonts w:hint="eastAsia" w:asciiTheme="minorEastAsia" w:hAnsiTheme="minorEastAsia" w:eastAsiaTheme="minorEastAsia" w:cstheme="minorEastAsia"/>
                <w:b/>
                <w:bCs/>
                <w:color w:val="000000"/>
                <w:sz w:val="21"/>
                <w:szCs w:val="21"/>
                <w:highlight w:val="none"/>
                <w:lang w:val="en-US" w:eastAsia="zh-CN"/>
              </w:rPr>
              <w:t>※</w:t>
            </w:r>
          </w:p>
        </w:tc>
        <w:tc>
          <w:tcPr>
            <w:tcW w:w="286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bCs/>
                <w:color w:val="000000"/>
                <w:kern w:val="0"/>
                <w:sz w:val="21"/>
                <w:szCs w:val="21"/>
                <w:highlight w:val="none"/>
              </w:rPr>
              <w:t>活泼好动、灵活、善交际</w:t>
            </w:r>
          </w:p>
        </w:tc>
        <w:tc>
          <w:tcPr>
            <w:tcW w:w="280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注意力不稳定、见异思迁</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lang w:eastAsia="zh-CN"/>
              </w:rPr>
            </w:pPr>
            <w:r>
              <w:rPr>
                <w:rFonts w:hint="eastAsia" w:asciiTheme="minorEastAsia" w:hAnsiTheme="minorEastAsia" w:eastAsiaTheme="minorEastAsia" w:cstheme="minorEastAsia"/>
                <w:b w:val="0"/>
                <w:bCs w:val="0"/>
                <w:color w:val="000000"/>
                <w:kern w:val="0"/>
                <w:sz w:val="21"/>
                <w:szCs w:val="21"/>
                <w:highlight w:val="none"/>
                <w:lang w:eastAsia="zh-CN"/>
              </w:rPr>
              <w:t>王熙凤、</w:t>
            </w:r>
            <w:r>
              <w:rPr>
                <w:rFonts w:hint="eastAsia" w:asciiTheme="minorEastAsia" w:hAnsiTheme="minorEastAsia" w:eastAsiaTheme="minorEastAsia" w:cstheme="minorEastAsia"/>
                <w:b/>
                <w:bCs/>
                <w:color w:val="000000"/>
                <w:kern w:val="0"/>
                <w:sz w:val="21"/>
                <w:szCs w:val="21"/>
                <w:highlight w:val="none"/>
                <w:lang w:eastAsia="zh-CN"/>
              </w:rPr>
              <w:t>悟空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粘液质</w:t>
            </w:r>
          </w:p>
        </w:tc>
        <w:tc>
          <w:tcPr>
            <w:tcW w:w="286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自制、</w:t>
            </w:r>
            <w:r>
              <w:rPr>
                <w:rFonts w:hint="eastAsia" w:asciiTheme="minorEastAsia" w:hAnsiTheme="minorEastAsia" w:eastAsiaTheme="minorEastAsia" w:cstheme="minorEastAsia"/>
                <w:b/>
                <w:bCs/>
                <w:color w:val="000000"/>
                <w:kern w:val="0"/>
                <w:sz w:val="21"/>
                <w:szCs w:val="21"/>
                <w:highlight w:val="none"/>
              </w:rPr>
              <w:t>安静</w:t>
            </w:r>
            <w:r>
              <w:rPr>
                <w:rFonts w:hint="eastAsia" w:asciiTheme="minorEastAsia" w:hAnsiTheme="minorEastAsia" w:eastAsiaTheme="minorEastAsia" w:cstheme="minorEastAsia"/>
                <w:b w:val="0"/>
                <w:bCs w:val="0"/>
                <w:color w:val="000000"/>
                <w:kern w:val="0"/>
                <w:sz w:val="21"/>
                <w:szCs w:val="21"/>
                <w:highlight w:val="none"/>
              </w:rPr>
              <w:t>、不急躁、有耐心</w:t>
            </w:r>
          </w:p>
        </w:tc>
        <w:tc>
          <w:tcPr>
            <w:tcW w:w="280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不够灵活，</w:t>
            </w:r>
            <w:r>
              <w:rPr>
                <w:rFonts w:hint="eastAsia" w:asciiTheme="minorEastAsia" w:hAnsiTheme="minorEastAsia" w:eastAsiaTheme="minorEastAsia" w:cstheme="minorEastAsia"/>
                <w:b/>
                <w:bCs/>
                <w:color w:val="000000"/>
                <w:kern w:val="0"/>
                <w:sz w:val="21"/>
                <w:szCs w:val="21"/>
                <w:highlight w:val="none"/>
              </w:rPr>
              <w:t>呆板</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lang w:eastAsia="zh-CN"/>
              </w:rPr>
            </w:pPr>
            <w:r>
              <w:rPr>
                <w:rFonts w:hint="eastAsia" w:asciiTheme="minorEastAsia" w:hAnsiTheme="minorEastAsia" w:eastAsiaTheme="minorEastAsia" w:cstheme="minorEastAsia"/>
                <w:b/>
                <w:bCs/>
                <w:color w:val="000000"/>
                <w:kern w:val="0"/>
                <w:sz w:val="21"/>
                <w:szCs w:val="21"/>
                <w:highlight w:val="none"/>
                <w:lang w:eastAsia="zh-CN"/>
              </w:rPr>
              <w:t>林冲</w:t>
            </w:r>
            <w:r>
              <w:rPr>
                <w:rFonts w:hint="eastAsia" w:asciiTheme="minorEastAsia" w:hAnsiTheme="minorEastAsia" w:eastAsiaTheme="minorEastAsia" w:cstheme="minorEastAsia"/>
                <w:b w:val="0"/>
                <w:bCs w:val="0"/>
                <w:color w:val="000000"/>
                <w:kern w:val="0"/>
                <w:sz w:val="21"/>
                <w:szCs w:val="21"/>
                <w:highlight w:val="none"/>
                <w:lang w:eastAsia="zh-CN"/>
              </w:rPr>
              <w:t>、沙僧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抑郁质</w:t>
            </w:r>
          </w:p>
        </w:tc>
        <w:tc>
          <w:tcPr>
            <w:tcW w:w="286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情感细腻、观察敏锐</w:t>
            </w:r>
          </w:p>
        </w:tc>
        <w:tc>
          <w:tcPr>
            <w:tcW w:w="2808"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rPr>
            </w:pPr>
            <w:r>
              <w:rPr>
                <w:rFonts w:hint="eastAsia" w:asciiTheme="minorEastAsia" w:hAnsiTheme="minorEastAsia" w:eastAsiaTheme="minorEastAsia" w:cstheme="minorEastAsia"/>
                <w:b w:val="0"/>
                <w:bCs w:val="0"/>
                <w:color w:val="000000"/>
                <w:kern w:val="0"/>
                <w:sz w:val="21"/>
                <w:szCs w:val="21"/>
                <w:highlight w:val="none"/>
              </w:rPr>
              <w:t>消极、</w:t>
            </w:r>
            <w:r>
              <w:rPr>
                <w:rFonts w:hint="eastAsia" w:asciiTheme="minorEastAsia" w:hAnsiTheme="minorEastAsia" w:eastAsiaTheme="minorEastAsia" w:cstheme="minorEastAsia"/>
                <w:b/>
                <w:bCs/>
                <w:color w:val="000000"/>
                <w:kern w:val="0"/>
                <w:sz w:val="21"/>
                <w:szCs w:val="21"/>
                <w:highlight w:val="none"/>
              </w:rPr>
              <w:t>多疑</w:t>
            </w:r>
            <w:r>
              <w:rPr>
                <w:rFonts w:hint="eastAsia" w:asciiTheme="minorEastAsia" w:hAnsiTheme="minorEastAsia" w:eastAsiaTheme="minorEastAsia" w:cstheme="minorEastAsia"/>
                <w:b/>
                <w:bCs/>
                <w:color w:val="000000"/>
                <w:kern w:val="0"/>
                <w:sz w:val="21"/>
                <w:szCs w:val="21"/>
                <w:highlight w:val="none"/>
                <w:lang w:eastAsia="zh-CN"/>
              </w:rPr>
              <w:t>敏感</w:t>
            </w:r>
          </w:p>
        </w:tc>
        <w:tc>
          <w:tcPr>
            <w:tcW w:w="14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lang w:eastAsia="zh-CN"/>
              </w:rPr>
            </w:pPr>
            <w:r>
              <w:rPr>
                <w:rFonts w:hint="eastAsia" w:asciiTheme="minorEastAsia" w:hAnsiTheme="minorEastAsia" w:eastAsiaTheme="minorEastAsia" w:cstheme="minorEastAsia"/>
                <w:b w:val="0"/>
                <w:bCs w:val="0"/>
                <w:color w:val="000000"/>
                <w:kern w:val="0"/>
                <w:sz w:val="21"/>
                <w:szCs w:val="21"/>
                <w:highlight w:val="none"/>
                <w:lang w:eastAsia="zh-CN"/>
              </w:rPr>
              <w:t>林黛玉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5" w:type="dxa"/>
            <w:gridSpan w:val="4"/>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asciiTheme="minorEastAsia" w:hAnsiTheme="minorEastAsia" w:eastAsiaTheme="minorEastAsia" w:cstheme="minorEastAsia"/>
                <w:b w:val="0"/>
                <w:bCs w:val="0"/>
                <w:color w:val="000000"/>
                <w:kern w:val="0"/>
                <w:sz w:val="21"/>
                <w:szCs w:val="21"/>
                <w:highlight w:val="none"/>
                <w:lang w:eastAsia="zh-CN"/>
              </w:rPr>
            </w:pPr>
            <w:r>
              <w:rPr>
                <w:rFonts w:hint="eastAsia" w:asciiTheme="minorEastAsia" w:hAnsiTheme="minorEastAsia" w:eastAsiaTheme="minorEastAsia" w:cstheme="minorEastAsia"/>
                <w:b w:val="0"/>
                <w:bCs w:val="0"/>
                <w:color w:val="000000"/>
                <w:kern w:val="0"/>
                <w:sz w:val="21"/>
                <w:szCs w:val="21"/>
                <w:highlight w:val="none"/>
                <w:lang w:eastAsia="zh-CN"/>
              </w:rPr>
              <w:t>切记：气质类型各有优缺点，</w:t>
            </w:r>
            <w:r>
              <w:rPr>
                <w:rFonts w:hint="eastAsia" w:asciiTheme="minorEastAsia" w:hAnsiTheme="minorEastAsia" w:eastAsiaTheme="minorEastAsia" w:cstheme="minorEastAsia"/>
                <w:b/>
                <w:bCs/>
                <w:color w:val="000000"/>
                <w:kern w:val="0"/>
                <w:sz w:val="21"/>
                <w:szCs w:val="21"/>
                <w:highlight w:val="none"/>
                <w:lang w:eastAsia="zh-CN"/>
              </w:rPr>
              <w:t>无好坏之分</w:t>
            </w:r>
            <w:r>
              <w:rPr>
                <w:rFonts w:hint="eastAsia" w:asciiTheme="minorEastAsia" w:hAnsiTheme="minorEastAsia" w:eastAsiaTheme="minorEastAsia" w:cstheme="minorEastAsia"/>
                <w:b w:val="0"/>
                <w:bCs w:val="0"/>
                <w:color w:val="000000"/>
                <w:kern w:val="0"/>
                <w:sz w:val="21"/>
                <w:szCs w:val="21"/>
                <w:highlight w:val="none"/>
                <w:lang w:eastAsia="zh-CN"/>
              </w:rPr>
              <w:t>，但性格有好坏之分。</w:t>
            </w:r>
          </w:p>
        </w:tc>
      </w:tr>
    </w:tbl>
    <w:p>
      <w:pPr>
        <w:spacing w:line="240" w:lineRule="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30</w:t>
      </w:r>
      <w:r>
        <w:rPr>
          <w:rFonts w:hint="eastAsia" w:asciiTheme="minorEastAsia" w:hAnsiTheme="minorEastAsia" w:eastAsiaTheme="minorEastAsia" w:cstheme="minorEastAsia"/>
          <w:b/>
          <w:bCs/>
          <w:sz w:val="21"/>
          <w:szCs w:val="21"/>
          <w:highlight w:val="none"/>
          <w:lang w:val="en-US" w:eastAsia="zh-CN"/>
        </w:rPr>
        <w:t>】</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8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top"/>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color w:val="000000"/>
                <w:sz w:val="21"/>
                <w:szCs w:val="21"/>
                <w:highlight w:val="none"/>
              </w:rPr>
              <w:t>情绪、情感发展的基本规律和特点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gridSpan w:val="2"/>
            <w:vAlign w:val="top"/>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分类</w:t>
            </w:r>
          </w:p>
        </w:tc>
        <w:tc>
          <w:tcPr>
            <w:tcW w:w="6721" w:type="dxa"/>
            <w:vAlign w:val="top"/>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Merge w:val="restart"/>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highlight w:val="none"/>
                <w:vertAlign w:val="baseline"/>
              </w:rPr>
            </w:pPr>
            <w:r>
              <w:rPr>
                <w:rFonts w:hint="eastAsia" w:asciiTheme="minorEastAsia" w:hAnsiTheme="minorEastAsia" w:eastAsiaTheme="minorEastAsia" w:cstheme="minorEastAsia"/>
                <w:b w:val="0"/>
                <w:bCs w:val="0"/>
                <w:sz w:val="21"/>
                <w:szCs w:val="21"/>
                <w:highlight w:val="none"/>
              </w:rPr>
              <w:t>情绪</w:t>
            </w:r>
          </w:p>
        </w:tc>
        <w:tc>
          <w:tcPr>
            <w:tcW w:w="1086"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b/>
                <w:bCs/>
                <w:sz w:val="21"/>
                <w:szCs w:val="21"/>
                <w:highlight w:val="none"/>
              </w:rPr>
              <w:t>心境</w:t>
            </w:r>
            <w:r>
              <w:rPr>
                <w:rFonts w:hint="eastAsia" w:asciiTheme="minorEastAsia" w:hAnsiTheme="minorEastAsia" w:eastAsiaTheme="minorEastAsia" w:cstheme="minorEastAsia"/>
                <w:b/>
                <w:bCs/>
                <w:color w:val="000000"/>
                <w:sz w:val="21"/>
                <w:szCs w:val="21"/>
                <w:highlight w:val="none"/>
                <w:lang w:val="en-US" w:eastAsia="zh-CN"/>
              </w:rPr>
              <w:t>※</w:t>
            </w:r>
          </w:p>
        </w:tc>
        <w:tc>
          <w:tcPr>
            <w:tcW w:w="6721" w:type="dxa"/>
            <w:vAlign w:val="top"/>
          </w:tcPr>
          <w:p>
            <w:pPr>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rPr>
              <w:t>微弱而持久的情绪状态</w:t>
            </w:r>
            <w:r>
              <w:rPr>
                <w:rFonts w:hint="eastAsia" w:asciiTheme="minorEastAsia" w:hAnsiTheme="minorEastAsia" w:eastAsiaTheme="minorEastAsia" w:cstheme="minorEastAsia"/>
                <w:sz w:val="21"/>
                <w:szCs w:val="21"/>
                <w:highlight w:val="none"/>
                <w:lang w:eastAsia="zh-CN"/>
              </w:rPr>
              <w:t>。【如“人逢喜事精神爽”】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Merge w:val="continue"/>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highlight w:val="none"/>
                <w:vertAlign w:val="baseline"/>
              </w:rPr>
            </w:pPr>
          </w:p>
        </w:tc>
        <w:tc>
          <w:tcPr>
            <w:tcW w:w="1086"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b/>
                <w:bCs/>
                <w:sz w:val="21"/>
                <w:szCs w:val="21"/>
                <w:highlight w:val="none"/>
              </w:rPr>
              <w:t>激情</w:t>
            </w:r>
            <w:r>
              <w:rPr>
                <w:rFonts w:hint="eastAsia" w:asciiTheme="minorEastAsia" w:hAnsiTheme="minorEastAsia" w:eastAsiaTheme="minorEastAsia" w:cstheme="minorEastAsia"/>
                <w:b/>
                <w:bCs/>
                <w:color w:val="000000"/>
                <w:sz w:val="21"/>
                <w:szCs w:val="21"/>
                <w:highlight w:val="none"/>
                <w:lang w:val="en-US" w:eastAsia="zh-CN"/>
              </w:rPr>
              <w:t>※</w:t>
            </w:r>
          </w:p>
        </w:tc>
        <w:tc>
          <w:tcPr>
            <w:tcW w:w="6721" w:type="dxa"/>
            <w:vAlign w:val="top"/>
          </w:tcPr>
          <w:p>
            <w:pPr>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rPr>
              <w:t>强烈的、爆发式的、时间短暂的情绪状态。</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暴怒、恐惧、绝望、狂喜</w:t>
            </w:r>
            <w:r>
              <w:rPr>
                <w:rFonts w:hint="eastAsia" w:asciiTheme="minorEastAsia" w:hAnsiTheme="minorEastAsia" w:eastAsiaTheme="minorEastAsia" w:cstheme="minor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Merge w:val="continue"/>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highlight w:val="none"/>
                <w:vertAlign w:val="baseline"/>
              </w:rPr>
            </w:pPr>
          </w:p>
        </w:tc>
        <w:tc>
          <w:tcPr>
            <w:tcW w:w="1086"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rPr>
              <w:t>应激</w:t>
            </w:r>
          </w:p>
        </w:tc>
        <w:tc>
          <w:tcPr>
            <w:tcW w:w="6721" w:type="dxa"/>
            <w:vAlign w:val="top"/>
          </w:tcPr>
          <w:p>
            <w:pPr>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rPr>
              <w:t>出乎意料的紧迫情况所引起的急速而高度紧张的情绪状态</w:t>
            </w:r>
            <w:r>
              <w:rPr>
                <w:rFonts w:hint="eastAsia" w:asciiTheme="minorEastAsia" w:hAnsiTheme="minorEastAsia" w:eastAsiaTheme="minorEastAsia" w:cstheme="minorEastAsia"/>
                <w:sz w:val="21"/>
                <w:szCs w:val="21"/>
                <w:highlight w:val="none"/>
                <w:lang w:eastAsia="zh-CN"/>
              </w:rPr>
              <w:t>。【急中生智】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Merge w:val="restart"/>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1"/>
                <w:szCs w:val="21"/>
                <w:highlight w:val="none"/>
                <w:vertAlign w:val="baseline"/>
              </w:rPr>
            </w:pPr>
            <w:r>
              <w:rPr>
                <w:rFonts w:hint="eastAsia" w:asciiTheme="minorEastAsia" w:hAnsiTheme="minorEastAsia" w:eastAsiaTheme="minorEastAsia" w:cstheme="minorEastAsia"/>
                <w:b w:val="0"/>
                <w:bCs w:val="0"/>
                <w:sz w:val="21"/>
                <w:szCs w:val="21"/>
                <w:highlight w:val="none"/>
              </w:rPr>
              <w:t>情感</w:t>
            </w:r>
          </w:p>
        </w:tc>
        <w:tc>
          <w:tcPr>
            <w:tcW w:w="1086"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rPr>
              <w:t>道德感</w:t>
            </w:r>
          </w:p>
        </w:tc>
        <w:tc>
          <w:tcPr>
            <w:tcW w:w="6721" w:type="dxa"/>
            <w:vAlign w:val="top"/>
          </w:tcPr>
          <w:p>
            <w:pPr>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lang w:eastAsia="zh-CN"/>
              </w:rPr>
              <w:t>人们</w:t>
            </w:r>
            <w:r>
              <w:rPr>
                <w:rFonts w:hint="eastAsia" w:asciiTheme="minorEastAsia" w:hAnsiTheme="minorEastAsia" w:eastAsiaTheme="minorEastAsia" w:cstheme="minorEastAsia"/>
                <w:sz w:val="21"/>
                <w:szCs w:val="21"/>
                <w:highlight w:val="none"/>
              </w:rPr>
              <w:t>评价自己或别人的行为是否符合社会道德行为标准时所产生的内心体验</w:t>
            </w:r>
            <w:r>
              <w:rPr>
                <w:rFonts w:hint="eastAsia" w:asciiTheme="minorEastAsia" w:hAnsiTheme="minorEastAsia" w:eastAsiaTheme="minorEastAsia" w:cstheme="minorEastAsia"/>
                <w:sz w:val="21"/>
                <w:szCs w:val="21"/>
                <w:highlight w:val="none"/>
                <w:lang w:eastAsia="zh-CN"/>
              </w:rPr>
              <w:t>。【如打小报告、中班幼儿爱告状】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Merge w:val="continue"/>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p>
        </w:tc>
        <w:tc>
          <w:tcPr>
            <w:tcW w:w="1086"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b/>
                <w:bCs/>
                <w:sz w:val="21"/>
                <w:szCs w:val="21"/>
                <w:highlight w:val="none"/>
              </w:rPr>
              <w:t>理智感</w:t>
            </w:r>
            <w:r>
              <w:rPr>
                <w:rFonts w:hint="eastAsia" w:asciiTheme="minorEastAsia" w:hAnsiTheme="minorEastAsia" w:eastAsiaTheme="minorEastAsia" w:cstheme="minorEastAsia"/>
                <w:b/>
                <w:bCs/>
                <w:color w:val="000000"/>
                <w:sz w:val="21"/>
                <w:szCs w:val="21"/>
                <w:highlight w:val="none"/>
                <w:lang w:val="en-US" w:eastAsia="zh-CN"/>
              </w:rPr>
              <w:t>※</w:t>
            </w:r>
          </w:p>
        </w:tc>
        <w:tc>
          <w:tcPr>
            <w:tcW w:w="6721" w:type="dxa"/>
            <w:vAlign w:val="top"/>
          </w:tcPr>
          <w:p>
            <w:pPr>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rPr>
              <w:t>人在</w:t>
            </w:r>
            <w:r>
              <w:rPr>
                <w:rFonts w:hint="eastAsia" w:asciiTheme="minorEastAsia" w:hAnsiTheme="minorEastAsia" w:eastAsiaTheme="minorEastAsia" w:cstheme="minorEastAsia"/>
                <w:sz w:val="21"/>
                <w:szCs w:val="21"/>
                <w:highlight w:val="none"/>
                <w:lang w:eastAsia="zh-CN"/>
              </w:rPr>
              <w:t>智力活动中产生的情感</w:t>
            </w:r>
            <w:r>
              <w:rPr>
                <w:rFonts w:hint="eastAsia" w:asciiTheme="minorEastAsia" w:hAnsiTheme="minorEastAsia" w:eastAsiaTheme="minorEastAsia" w:cstheme="minorEastAsia"/>
                <w:sz w:val="21"/>
                <w:szCs w:val="21"/>
                <w:highlight w:val="none"/>
              </w:rPr>
              <w:t>体验</w:t>
            </w:r>
            <w:r>
              <w:rPr>
                <w:rFonts w:hint="eastAsia" w:asciiTheme="minorEastAsia" w:hAnsiTheme="minorEastAsia" w:eastAsiaTheme="minorEastAsia" w:cstheme="minorEastAsia"/>
                <w:sz w:val="21"/>
                <w:szCs w:val="21"/>
                <w:highlight w:val="none"/>
                <w:lang w:eastAsia="zh-CN"/>
              </w:rPr>
              <w:t>。【如好奇心、解题的喜悦】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vMerge w:val="continue"/>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p>
        </w:tc>
        <w:tc>
          <w:tcPr>
            <w:tcW w:w="1086" w:type="dxa"/>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1"/>
                <w:szCs w:val="21"/>
                <w:highlight w:val="none"/>
                <w:vertAlign w:val="baseline"/>
              </w:rPr>
            </w:pPr>
            <w:r>
              <w:rPr>
                <w:rFonts w:hint="eastAsia" w:asciiTheme="minorEastAsia" w:hAnsiTheme="minorEastAsia" w:eastAsiaTheme="minorEastAsia" w:cstheme="minorEastAsia"/>
                <w:sz w:val="21"/>
                <w:szCs w:val="21"/>
                <w:highlight w:val="none"/>
              </w:rPr>
              <w:t>美感</w:t>
            </w:r>
          </w:p>
        </w:tc>
        <w:tc>
          <w:tcPr>
            <w:tcW w:w="6721" w:type="dxa"/>
            <w:vAlign w:val="top"/>
          </w:tcPr>
          <w:p>
            <w:pPr>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1"/>
                <w:szCs w:val="21"/>
                <w:highlight w:val="none"/>
                <w:vertAlign w:val="baseline"/>
                <w:lang w:eastAsia="zh-CN"/>
              </w:rPr>
            </w:pPr>
            <w:r>
              <w:rPr>
                <w:rFonts w:hint="eastAsia" w:asciiTheme="minorEastAsia" w:hAnsiTheme="minorEastAsia" w:eastAsiaTheme="minorEastAsia" w:cstheme="minorEastAsia"/>
                <w:sz w:val="21"/>
                <w:szCs w:val="21"/>
                <w:highlight w:val="none"/>
              </w:rPr>
              <w:t>人们在感知和欣赏事物时所体验到的优美的情感。</w:t>
            </w:r>
            <w:r>
              <w:rPr>
                <w:rFonts w:hint="eastAsia" w:asciiTheme="minorEastAsia" w:hAnsiTheme="minorEastAsia" w:eastAsiaTheme="minorEastAsia" w:cstheme="minorEastAsia"/>
                <w:sz w:val="21"/>
                <w:szCs w:val="21"/>
                <w:highlight w:val="none"/>
                <w:lang w:eastAsia="zh-CN"/>
              </w:rPr>
              <w:t>【如赞美美好事物】</w:t>
            </w:r>
          </w:p>
        </w:tc>
      </w:tr>
    </w:tbl>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w:t>
      </w:r>
      <w:r>
        <w:rPr>
          <w:rFonts w:hint="eastAsia" w:ascii="宋体" w:hAnsi="宋体" w:cs="宋体"/>
          <w:b/>
          <w:bCs/>
          <w:sz w:val="21"/>
          <w:szCs w:val="21"/>
          <w:lang w:val="en-US" w:eastAsia="zh-CN"/>
        </w:rPr>
        <w:t>31</w:t>
      </w:r>
      <w:r>
        <w:rPr>
          <w:rFonts w:hint="eastAsia" w:ascii="宋体" w:hAnsi="宋体" w:eastAsia="宋体" w:cs="宋体"/>
          <w:b/>
          <w:bCs/>
          <w:sz w:val="21"/>
          <w:szCs w:val="21"/>
          <w:lang w:val="en-US" w:eastAsia="zh-CN"/>
        </w:rPr>
        <w:t>】</w:t>
      </w:r>
    </w:p>
    <w:tbl>
      <w:tblPr>
        <w:tblStyle w:val="8"/>
        <w:tblW w:w="8333"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33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学习动机的分类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82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划分依据</w:t>
            </w:r>
          </w:p>
        </w:tc>
        <w:tc>
          <w:tcPr>
            <w:tcW w:w="55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82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学习动机的社会意义</w:t>
            </w:r>
          </w:p>
        </w:tc>
        <w:tc>
          <w:tcPr>
            <w:tcW w:w="55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高尚的学习动机和低级的学习动机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82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学习动机的作用与学习活动的关系</w:t>
            </w:r>
          </w:p>
        </w:tc>
        <w:tc>
          <w:tcPr>
            <w:tcW w:w="55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近景的直接性动机和远景的间接性动机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2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学习</w:t>
            </w:r>
            <w:r>
              <w:rPr>
                <w:rFonts w:hint="eastAsia" w:ascii="宋体" w:hAnsi="宋体" w:eastAsia="宋体" w:cs="宋体"/>
                <w:b w:val="0"/>
                <w:bCs w:val="0"/>
                <w:color w:val="000000"/>
                <w:sz w:val="21"/>
                <w:szCs w:val="21"/>
              </w:rPr>
              <w:t>动机产生的诱因来源</w:t>
            </w:r>
          </w:p>
        </w:tc>
        <w:tc>
          <w:tcPr>
            <w:tcW w:w="55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内部学习动机和外部学习动机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2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学校情境中的学习成就动机</w:t>
            </w:r>
          </w:p>
          <w:p>
            <w:pPr>
              <w:spacing w:line="240" w:lineRule="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lang w:eastAsia="zh-CN"/>
              </w:rPr>
              <w:t>（奥苏贝尔）</w:t>
            </w:r>
          </w:p>
        </w:tc>
        <w:tc>
          <w:tcPr>
            <w:tcW w:w="55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auto"/>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认知内驱力</w:t>
            </w:r>
            <w:r>
              <w:rPr>
                <w:rFonts w:hint="eastAsia" w:ascii="宋体" w:hAnsi="宋体" w:eastAsia="宋体" w:cs="宋体"/>
                <w:b/>
                <w:bCs/>
                <w:color w:val="000000"/>
                <w:sz w:val="21"/>
                <w:szCs w:val="21"/>
                <w:lang w:eastAsia="zh-CN"/>
              </w:rPr>
              <w:t>（好奇心）</w:t>
            </w:r>
            <w:r>
              <w:rPr>
                <w:rFonts w:hint="eastAsia" w:ascii="宋体" w:hAnsi="宋体" w:eastAsia="宋体" w:cs="宋体"/>
                <w:b/>
                <w:bCs/>
                <w:color w:val="000000"/>
                <w:sz w:val="21"/>
                <w:szCs w:val="21"/>
              </w:rPr>
              <w:t>、自我提高内驱力</w:t>
            </w:r>
            <w:r>
              <w:rPr>
                <w:rFonts w:hint="eastAsia" w:ascii="宋体" w:hAnsi="宋体" w:eastAsia="宋体" w:cs="宋体"/>
                <w:b/>
                <w:bCs/>
                <w:color w:val="000000"/>
                <w:sz w:val="21"/>
                <w:szCs w:val="21"/>
                <w:lang w:eastAsia="zh-CN"/>
              </w:rPr>
              <w:t>（地位、声望、排名）、</w:t>
            </w:r>
            <w:r>
              <w:rPr>
                <w:rFonts w:hint="eastAsia" w:ascii="宋体" w:hAnsi="宋体" w:eastAsia="宋体" w:cs="宋体"/>
                <w:b/>
                <w:bCs/>
                <w:color w:val="000000"/>
                <w:sz w:val="21"/>
                <w:szCs w:val="21"/>
              </w:rPr>
              <w:t>附属内驱力</w:t>
            </w:r>
            <w:r>
              <w:rPr>
                <w:rFonts w:hint="eastAsia" w:ascii="宋体" w:hAnsi="宋体" w:eastAsia="宋体" w:cs="宋体"/>
                <w:b/>
                <w:bCs/>
                <w:color w:val="000000"/>
                <w:sz w:val="21"/>
                <w:szCs w:val="21"/>
                <w:lang w:eastAsia="zh-CN"/>
              </w:rPr>
              <w:t>（儿童早期）</w:t>
            </w:r>
          </w:p>
        </w:tc>
      </w:tr>
    </w:tbl>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【知识点32】</w:t>
      </w:r>
      <w:r>
        <w:rPr>
          <w:rFonts w:hint="eastAsia"/>
          <w:b/>
          <w:bCs/>
          <w:lang w:val="en-US" w:eastAsia="zh-CN"/>
        </w:rPr>
        <w:t>学习策略的类型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444"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麦基奇学习策略分为：认知策略、元认知策略和资源管理策略。</w:t>
      </w:r>
    </w:p>
    <w:tbl>
      <w:tblPr>
        <w:tblStyle w:val="9"/>
        <w:tblW w:w="831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70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7" w:type="dxa"/>
            <w:gridSpan w:val="3"/>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hint="eastAsia"/>
                <w:b/>
                <w:bCs/>
                <w:lang w:val="en-US" w:eastAsia="zh-CN"/>
              </w:rPr>
            </w:pPr>
            <w:r>
              <w:rPr>
                <w:rFonts w:hint="eastAsia"/>
                <w:b/>
                <w:bCs/>
                <w:lang w:val="en-US" w:eastAsia="zh-CN"/>
              </w:rPr>
              <w:t>学习策略的类型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r>
              <w:rPr>
                <w:rFonts w:hint="eastAsia"/>
                <w:b/>
                <w:bCs/>
                <w:lang w:val="en-US" w:eastAsia="zh-CN"/>
              </w:rPr>
              <w:t>分类</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r>
              <w:rPr>
                <w:rFonts w:hint="eastAsia"/>
                <w:b/>
                <w:bCs/>
                <w:lang w:val="en-US" w:eastAsia="zh-CN"/>
              </w:rPr>
              <w:t>具体类型</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r>
              <w:rPr>
                <w:rFonts w:hint="eastAsia"/>
                <w:b/>
                <w:bCs/>
                <w:lang w:val="en-US" w:eastAsia="zh-CN"/>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r>
              <w:rPr>
                <w:rFonts w:hint="eastAsia"/>
                <w:b/>
                <w:bCs/>
                <w:lang w:val="en-US" w:eastAsia="zh-CN"/>
              </w:rPr>
              <w:t>认知策略</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lang w:val="en-US" w:eastAsia="zh-CN"/>
              </w:rPr>
              <w:t>复述策略</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b/>
                <w:bCs/>
                <w:lang w:val="en-US" w:eastAsia="zh-CN"/>
              </w:rPr>
              <w:t>画线</w:t>
            </w:r>
            <w:r>
              <w:rPr>
                <w:rFonts w:hint="eastAsia"/>
                <w:lang w:val="en-US" w:eastAsia="zh-CN"/>
              </w:rPr>
              <w:t>、多种感官参与、多种形式复习等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lang w:val="en-US" w:eastAsia="zh-CN"/>
              </w:rPr>
              <w:t>精细加工策略</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b/>
                <w:bCs/>
                <w:lang w:val="en-US" w:eastAsia="zh-CN"/>
              </w:rPr>
              <w:t>记笔记、记忆术</w:t>
            </w:r>
            <w:r>
              <w:rPr>
                <w:rFonts w:hint="eastAsia"/>
                <w:lang w:val="en-US" w:eastAsia="zh-CN"/>
              </w:rPr>
              <w:t>、提问、生成性学习、运用背景知识联系客观实际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lang w:val="en-US" w:eastAsia="zh-CN"/>
              </w:rPr>
              <w:t>组织策略</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lang w:val="en-US" w:eastAsia="zh-CN"/>
              </w:rPr>
              <w:t>归类、列提纲、利用图表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r>
              <w:rPr>
                <w:rFonts w:hint="eastAsia"/>
                <w:b/>
                <w:bCs/>
              </w:rPr>
              <w:t>元认知策略</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计划策略</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rPr>
              <w:t>设置学习目标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监控策略</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rPr>
              <w:t>阅读时对注意加以跟踪、对材料进行自我提问、考试时监控自己的速度和时间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调节策略</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rPr>
              <w:t>及时修正、调整认知策略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b/>
                <w:bCs/>
                <w:lang w:val="en-US" w:eastAsia="zh-CN"/>
              </w:rPr>
            </w:pPr>
            <w:r>
              <w:rPr>
                <w:rFonts w:hint="eastAsia"/>
                <w:b/>
                <w:bCs/>
              </w:rPr>
              <w:t>资源管理策略</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学习时间管理</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统筹安排学习时间；2.高效利用最佳时间；</w:t>
            </w:r>
          </w:p>
          <w:p>
            <w:pPr>
              <w:spacing w:line="240" w:lineRule="auto"/>
              <w:rPr>
                <w:rFonts w:hint="eastAsia"/>
                <w:lang w:val="en-US" w:eastAsia="zh-CN"/>
              </w:rPr>
            </w:pPr>
            <w:r>
              <w:rPr>
                <w:rFonts w:hint="eastAsia" w:ascii="宋体" w:hAnsi="宋体" w:eastAsia="宋体" w:cs="宋体"/>
              </w:rPr>
              <w:t>3.灵活利用零碎时间。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学习环境管理</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rPr>
              <w:t>学习的空间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学习努力管理</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rPr>
              <w:t>自我激励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学习工具的利用</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rPr>
              <w:t>善于利用参考资料、工具书、电脑与网络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center"/>
              <w:rPr>
                <w:rFonts w:hint="eastAsia"/>
                <w:lang w:val="en-US" w:eastAsia="zh-CN"/>
              </w:rPr>
            </w:pPr>
            <w:r>
              <w:rPr>
                <w:rFonts w:hint="eastAsia"/>
              </w:rPr>
              <w:t>社会资源的利用</w:t>
            </w:r>
          </w:p>
        </w:tc>
        <w:tc>
          <w:tcPr>
            <w:tcW w:w="5041"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rPr>
                <w:rFonts w:hint="eastAsia"/>
                <w:lang w:val="en-US" w:eastAsia="zh-CN"/>
              </w:rPr>
            </w:pPr>
            <w:r>
              <w:rPr>
                <w:rFonts w:hint="eastAsia"/>
              </w:rPr>
              <w:t>老师的帮助</w:t>
            </w:r>
            <w:r>
              <w:rPr>
                <w:rFonts w:hint="eastAsia"/>
                <w:lang w:eastAsia="zh-CN"/>
              </w:rPr>
              <w:t>、</w:t>
            </w:r>
            <w:r>
              <w:rPr>
                <w:rFonts w:hint="eastAsia"/>
              </w:rPr>
              <w:t>同学间的合作</w:t>
            </w:r>
          </w:p>
        </w:tc>
      </w:tr>
    </w:tbl>
    <w:p>
      <w:pPr>
        <w:spacing w:line="240" w:lineRule="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lang w:val="en-US" w:eastAsia="zh-CN"/>
        </w:rPr>
        <w:t>【知识点33】</w:t>
      </w:r>
    </w:p>
    <w:tbl>
      <w:tblPr>
        <w:tblStyle w:val="9"/>
        <w:tblW w:w="833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897"/>
        <w:gridCol w:w="1062"/>
        <w:gridCol w:w="125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3" w:type="dxa"/>
            <w:gridSpan w:val="5"/>
            <w:vAlign w:val="top"/>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学习理论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Align w:val="top"/>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流派</w:t>
            </w:r>
          </w:p>
        </w:tc>
        <w:tc>
          <w:tcPr>
            <w:tcW w:w="1897" w:type="dxa"/>
            <w:vAlign w:val="top"/>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理论名称</w:t>
            </w:r>
          </w:p>
        </w:tc>
        <w:tc>
          <w:tcPr>
            <w:tcW w:w="1062" w:type="dxa"/>
            <w:vAlign w:val="top"/>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代表人物</w:t>
            </w:r>
          </w:p>
        </w:tc>
        <w:tc>
          <w:tcPr>
            <w:tcW w:w="1256" w:type="dxa"/>
            <w:vAlign w:val="top"/>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实验</w:t>
            </w:r>
          </w:p>
        </w:tc>
        <w:tc>
          <w:tcPr>
            <w:tcW w:w="3035" w:type="dxa"/>
            <w:vAlign w:val="top"/>
          </w:tcPr>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restart"/>
            <w:vAlign w:val="center"/>
          </w:tcPr>
          <w:p>
            <w:pPr>
              <w:spacing w:line="240" w:lineRule="auto"/>
              <w:jc w:val="center"/>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行为主义</w:t>
            </w:r>
            <w:r>
              <w:rPr>
                <w:rFonts w:hint="eastAsia" w:ascii="宋体" w:hAnsi="宋体" w:cs="宋体"/>
                <w:b/>
                <w:bCs/>
                <w:sz w:val="21"/>
                <w:szCs w:val="21"/>
                <w:vertAlign w:val="baseline"/>
                <w:lang w:val="en-US" w:eastAsia="zh-CN"/>
              </w:rPr>
              <w:t>学习理论</w:t>
            </w:r>
          </w:p>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S--R</w:t>
            </w:r>
          </w:p>
        </w:tc>
        <w:tc>
          <w:tcPr>
            <w:tcW w:w="1897"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经典条件作用理论</w:t>
            </w:r>
          </w:p>
        </w:tc>
        <w:tc>
          <w:tcPr>
            <w:tcW w:w="1062"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巴甫洛夫</w:t>
            </w:r>
          </w:p>
        </w:tc>
        <w:tc>
          <w:tcPr>
            <w:tcW w:w="1256" w:type="dxa"/>
            <w:vAlign w:val="center"/>
          </w:tcPr>
          <w:p>
            <w:pPr>
              <w:spacing w:line="240" w:lineRule="auto"/>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狗</w:t>
            </w:r>
            <w:r>
              <w:rPr>
                <w:rFonts w:hint="eastAsia" w:ascii="宋体" w:hAnsi="宋体" w:eastAsia="宋体" w:cs="宋体"/>
                <w:b w:val="0"/>
                <w:bCs w:val="0"/>
                <w:color w:val="000000"/>
                <w:sz w:val="21"/>
                <w:szCs w:val="21"/>
                <w:lang w:eastAsia="zh-CN"/>
              </w:rPr>
              <w:t>流唾液</w:t>
            </w: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eastAsia="zh-CN"/>
              </w:rPr>
              <w:t>实验</w:t>
            </w:r>
          </w:p>
        </w:tc>
        <w:tc>
          <w:tcPr>
            <w:tcW w:w="3035" w:type="dxa"/>
            <w:vAlign w:val="center"/>
          </w:tcPr>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习得（获得）</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消退</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分化</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泛化</w:t>
            </w:r>
            <w:r>
              <w:rPr>
                <w:rFonts w:hint="eastAsia" w:ascii="宋体" w:hAnsi="宋体" w:eastAsia="宋体" w:cs="宋体"/>
                <w:b w:val="0"/>
                <w:bCs w:val="0"/>
                <w:color w:val="000000"/>
                <w:sz w:val="21"/>
                <w:szCs w:val="21"/>
                <w:lang w:eastAsia="zh-CN"/>
              </w:rPr>
              <w:t>（一朝被蛇咬十年怕井绳）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continue"/>
            <w:vAlign w:val="center"/>
          </w:tcPr>
          <w:p>
            <w:pPr>
              <w:spacing w:line="240" w:lineRule="auto"/>
              <w:jc w:val="center"/>
              <w:rPr>
                <w:rFonts w:hint="eastAsia" w:ascii="宋体" w:hAnsi="宋体" w:eastAsia="宋体" w:cs="宋体"/>
                <w:b/>
                <w:bCs/>
                <w:sz w:val="21"/>
                <w:szCs w:val="21"/>
                <w:vertAlign w:val="baseline"/>
                <w:lang w:val="en-US" w:eastAsia="zh-CN"/>
              </w:rPr>
            </w:pPr>
          </w:p>
        </w:tc>
        <w:tc>
          <w:tcPr>
            <w:tcW w:w="1897" w:type="dxa"/>
            <w:vMerge w:val="restart"/>
            <w:vAlign w:val="center"/>
          </w:tcPr>
          <w:p>
            <w:pPr>
              <w:spacing w:line="240" w:lineRule="auto"/>
              <w:jc w:val="center"/>
              <w:rPr>
                <w:rFonts w:hint="eastAsia" w:ascii="宋体" w:hAnsi="宋体" w:eastAsia="宋体" w:cs="宋体"/>
                <w:b w:val="0"/>
                <w:bCs w:val="0"/>
                <w:color w:val="000000"/>
                <w:sz w:val="21"/>
                <w:szCs w:val="21"/>
              </w:rPr>
            </w:pP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操作性条件作用</w:t>
            </w:r>
          </w:p>
        </w:tc>
        <w:tc>
          <w:tcPr>
            <w:tcW w:w="1062" w:type="dxa"/>
            <w:vAlign w:val="center"/>
          </w:tcPr>
          <w:p>
            <w:pPr>
              <w:spacing w:line="240" w:lineRule="auto"/>
              <w:jc w:val="center"/>
              <w:rPr>
                <w:rFonts w:hint="eastAsia" w:ascii="宋体" w:hAnsi="宋体" w:eastAsia="宋体" w:cs="宋体"/>
                <w:b w:val="0"/>
                <w:bCs w:val="0"/>
                <w:color w:val="000000"/>
                <w:sz w:val="21"/>
                <w:szCs w:val="21"/>
              </w:rPr>
            </w:pP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桑代克</w:t>
            </w:r>
          </w:p>
        </w:tc>
        <w:tc>
          <w:tcPr>
            <w:tcW w:w="1256" w:type="dxa"/>
            <w:vAlign w:val="center"/>
          </w:tcPr>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小猫</w:t>
            </w:r>
          </w:p>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“迷箱”</w:t>
            </w: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实验</w:t>
            </w:r>
          </w:p>
        </w:tc>
        <w:tc>
          <w:tcPr>
            <w:tcW w:w="3035" w:type="dxa"/>
            <w:vAlign w:val="center"/>
          </w:tcPr>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尝试错误说</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color w:val="000000"/>
                <w:sz w:val="21"/>
                <w:szCs w:val="21"/>
                <w:u w:val="none"/>
                <w:lang w:val="en-US" w:eastAsia="zh-CN"/>
              </w:rPr>
            </w:pPr>
            <w:r>
              <w:rPr>
                <w:rFonts w:hint="eastAsia" w:ascii="宋体" w:hAnsi="宋体" w:eastAsia="宋体" w:cs="宋体"/>
                <w:b w:val="0"/>
                <w:bCs w:val="0"/>
                <w:color w:val="000000"/>
                <w:sz w:val="21"/>
                <w:szCs w:val="21"/>
                <w:u w:val="none"/>
              </w:rPr>
              <w:t>准备律</w:t>
            </w:r>
            <w:r>
              <w:rPr>
                <w:rFonts w:hint="eastAsia" w:ascii="宋体" w:hAnsi="宋体" w:eastAsia="宋体" w:cs="宋体"/>
                <w:b w:val="0"/>
                <w:bCs w:val="0"/>
                <w:color w:val="000000"/>
                <w:sz w:val="21"/>
                <w:szCs w:val="21"/>
                <w:u w:val="none"/>
                <w:lang w:eastAsia="zh-CN"/>
              </w:rPr>
              <w:t>（不能突击考试）</w:t>
            </w:r>
            <w:r>
              <w:rPr>
                <w:rFonts w:hint="eastAsia" w:ascii="宋体" w:hAnsi="宋体" w:eastAsia="宋体" w:cs="宋体"/>
                <w:b w:val="0"/>
                <w:bCs w:val="0"/>
                <w:color w:val="000000"/>
                <w:sz w:val="21"/>
                <w:szCs w:val="21"/>
                <w:u w:val="none"/>
              </w:rPr>
              <w:t>、练习律、效果律</w:t>
            </w:r>
            <w:r>
              <w:rPr>
                <w:rFonts w:hint="eastAsia" w:ascii="宋体" w:hAnsi="宋体" w:eastAsia="宋体" w:cs="宋体"/>
                <w:b w:val="0"/>
                <w:bCs w:val="0"/>
                <w:color w:val="000000"/>
                <w:sz w:val="21"/>
                <w:szCs w:val="21"/>
                <w:u w:val="none"/>
                <w:lang w:eastAsia="zh-CN"/>
              </w:rPr>
              <w:t>；教育心理学之父。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continue"/>
            <w:vAlign w:val="center"/>
          </w:tcPr>
          <w:p>
            <w:pPr>
              <w:spacing w:line="240" w:lineRule="auto"/>
              <w:jc w:val="center"/>
              <w:rPr>
                <w:rFonts w:hint="eastAsia" w:ascii="宋体" w:hAnsi="宋体" w:eastAsia="宋体" w:cs="宋体"/>
                <w:b/>
                <w:bCs/>
                <w:sz w:val="21"/>
                <w:szCs w:val="21"/>
                <w:vertAlign w:val="baseline"/>
                <w:lang w:val="en-US" w:eastAsia="zh-CN"/>
              </w:rPr>
            </w:pPr>
          </w:p>
        </w:tc>
        <w:tc>
          <w:tcPr>
            <w:tcW w:w="1897" w:type="dxa"/>
            <w:vMerge w:val="continue"/>
            <w:vAlign w:val="center"/>
          </w:tcPr>
          <w:p>
            <w:pPr>
              <w:spacing w:line="240" w:lineRule="auto"/>
              <w:jc w:val="center"/>
              <w:rPr>
                <w:rFonts w:hint="eastAsia" w:ascii="宋体" w:hAnsi="宋体" w:eastAsia="宋体" w:cs="宋体"/>
                <w:b w:val="0"/>
                <w:bCs w:val="0"/>
                <w:sz w:val="21"/>
                <w:szCs w:val="21"/>
                <w:vertAlign w:val="baseline"/>
                <w:lang w:val="en-US" w:eastAsia="zh-CN"/>
              </w:rPr>
            </w:pPr>
          </w:p>
        </w:tc>
        <w:tc>
          <w:tcPr>
            <w:tcW w:w="1062" w:type="dxa"/>
            <w:vAlign w:val="center"/>
          </w:tcPr>
          <w:p>
            <w:pPr>
              <w:spacing w:line="240" w:lineRule="auto"/>
              <w:jc w:val="center"/>
              <w:rPr>
                <w:rFonts w:hint="eastAsia" w:ascii="宋体" w:hAnsi="宋体" w:eastAsia="宋体" w:cs="宋体"/>
                <w:b w:val="0"/>
                <w:bCs w:val="0"/>
                <w:color w:val="000000"/>
                <w:sz w:val="21"/>
                <w:szCs w:val="21"/>
              </w:rPr>
            </w:pP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斯金纳</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老鼠箱</w:t>
            </w:r>
          </w:p>
        </w:tc>
        <w:tc>
          <w:tcPr>
            <w:tcW w:w="3035" w:type="dxa"/>
            <w:vAlign w:val="center"/>
          </w:tcPr>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正强化（实施奖励）</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负强化（撤销惩罚）</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消退</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惩罚</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eastAsia="zh-CN"/>
              </w:rPr>
              <w:t>程序教学之父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continue"/>
            <w:vAlign w:val="center"/>
          </w:tcPr>
          <w:p>
            <w:pPr>
              <w:spacing w:line="240" w:lineRule="auto"/>
              <w:jc w:val="center"/>
              <w:rPr>
                <w:rFonts w:hint="eastAsia" w:ascii="宋体" w:hAnsi="宋体" w:eastAsia="宋体" w:cs="宋体"/>
                <w:b/>
                <w:bCs/>
                <w:sz w:val="21"/>
                <w:szCs w:val="21"/>
                <w:vertAlign w:val="baseline"/>
                <w:lang w:val="en-US" w:eastAsia="zh-CN"/>
              </w:rPr>
            </w:pPr>
          </w:p>
        </w:tc>
        <w:tc>
          <w:tcPr>
            <w:tcW w:w="1897"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社会学习论</w:t>
            </w:r>
          </w:p>
        </w:tc>
        <w:tc>
          <w:tcPr>
            <w:tcW w:w="1062"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班杜拉</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打布娃娃</w:t>
            </w: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实验</w:t>
            </w:r>
          </w:p>
        </w:tc>
        <w:tc>
          <w:tcPr>
            <w:tcW w:w="3035" w:type="dxa"/>
            <w:vAlign w:val="center"/>
          </w:tcPr>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观察学习；</w:t>
            </w:r>
          </w:p>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直接强化、</w:t>
            </w:r>
            <w:r>
              <w:rPr>
                <w:rFonts w:hint="eastAsia" w:ascii="宋体" w:hAnsi="宋体" w:eastAsia="宋体" w:cs="宋体"/>
                <w:b/>
                <w:bCs/>
                <w:color w:val="000000"/>
                <w:sz w:val="21"/>
                <w:szCs w:val="21"/>
              </w:rPr>
              <w:t>替代强化</w:t>
            </w:r>
            <w:r>
              <w:rPr>
                <w:rFonts w:hint="eastAsia" w:ascii="宋体" w:hAnsi="宋体" w:eastAsia="宋体" w:cs="宋体"/>
                <w:b/>
                <w:bCs/>
                <w:color w:val="000000"/>
                <w:sz w:val="21"/>
                <w:szCs w:val="21"/>
                <w:lang w:eastAsia="zh-CN"/>
              </w:rPr>
              <w:t>（看到别人中奖自己也去买彩票）</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自我强化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restart"/>
            <w:vAlign w:val="center"/>
          </w:tcPr>
          <w:p>
            <w:pPr>
              <w:spacing w:line="240" w:lineRule="auto"/>
              <w:jc w:val="both"/>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p>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认知主义</w:t>
            </w:r>
            <w:r>
              <w:rPr>
                <w:rFonts w:hint="eastAsia" w:ascii="宋体" w:hAnsi="宋体" w:cs="宋体"/>
                <w:b/>
                <w:bCs/>
                <w:sz w:val="21"/>
                <w:szCs w:val="21"/>
                <w:vertAlign w:val="baseline"/>
                <w:lang w:val="en-US" w:eastAsia="zh-CN"/>
              </w:rPr>
              <w:t>学习理论</w:t>
            </w:r>
          </w:p>
          <w:p>
            <w:p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S--O--R</w:t>
            </w:r>
          </w:p>
        </w:tc>
        <w:tc>
          <w:tcPr>
            <w:tcW w:w="1897"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格式塔</w:t>
            </w:r>
          </w:p>
        </w:tc>
        <w:tc>
          <w:tcPr>
            <w:tcW w:w="1062"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苛勒</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黑猩猩</w:t>
            </w: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吃香蕉</w:t>
            </w: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实验</w:t>
            </w:r>
          </w:p>
        </w:tc>
        <w:tc>
          <w:tcPr>
            <w:tcW w:w="3035" w:type="dxa"/>
            <w:vAlign w:val="center"/>
          </w:tcPr>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完形顿悟说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continue"/>
            <w:vAlign w:val="center"/>
          </w:tcPr>
          <w:p>
            <w:pPr>
              <w:spacing w:line="240" w:lineRule="auto"/>
              <w:jc w:val="center"/>
              <w:rPr>
                <w:rFonts w:hint="eastAsia" w:ascii="宋体" w:hAnsi="宋体" w:eastAsia="宋体" w:cs="宋体"/>
                <w:b/>
                <w:bCs/>
                <w:sz w:val="21"/>
                <w:szCs w:val="21"/>
                <w:vertAlign w:val="baseline"/>
                <w:lang w:val="en-US" w:eastAsia="zh-CN"/>
              </w:rPr>
            </w:pPr>
          </w:p>
        </w:tc>
        <w:tc>
          <w:tcPr>
            <w:tcW w:w="1897"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符号学习理论</w:t>
            </w:r>
          </w:p>
        </w:tc>
        <w:tc>
          <w:tcPr>
            <w:tcW w:w="1062"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托尔曼</w:t>
            </w:r>
          </w:p>
        </w:tc>
        <w:tc>
          <w:tcPr>
            <w:tcW w:w="1256" w:type="dxa"/>
            <w:vAlign w:val="center"/>
          </w:tcPr>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小白鼠</w:t>
            </w:r>
          </w:p>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走迷宫</w:t>
            </w: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实验</w:t>
            </w:r>
          </w:p>
        </w:tc>
        <w:tc>
          <w:tcPr>
            <w:tcW w:w="3035" w:type="dxa"/>
            <w:vAlign w:val="center"/>
          </w:tcPr>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形成“认知地图”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continue"/>
            <w:vAlign w:val="center"/>
          </w:tcPr>
          <w:p>
            <w:pPr>
              <w:spacing w:line="240" w:lineRule="auto"/>
              <w:jc w:val="center"/>
              <w:rPr>
                <w:rFonts w:hint="eastAsia" w:ascii="宋体" w:hAnsi="宋体" w:eastAsia="宋体" w:cs="宋体"/>
                <w:b/>
                <w:bCs/>
                <w:sz w:val="21"/>
                <w:szCs w:val="21"/>
                <w:vertAlign w:val="baseline"/>
                <w:lang w:val="en-US" w:eastAsia="zh-CN"/>
              </w:rPr>
            </w:pPr>
          </w:p>
        </w:tc>
        <w:tc>
          <w:tcPr>
            <w:tcW w:w="1897" w:type="dxa"/>
            <w:vAlign w:val="center"/>
          </w:tcPr>
          <w:p>
            <w:pPr>
              <w:spacing w:line="240" w:lineRule="auto"/>
              <w:jc w:val="center"/>
              <w:rPr>
                <w:rFonts w:hint="eastAsia" w:ascii="宋体" w:hAnsi="宋体" w:eastAsia="宋体" w:cs="宋体"/>
                <w:b w:val="0"/>
                <w:bCs w:val="0"/>
                <w:color w:val="000000"/>
                <w:sz w:val="21"/>
                <w:szCs w:val="21"/>
              </w:rPr>
            </w:pP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发现学习理论</w:t>
            </w:r>
          </w:p>
        </w:tc>
        <w:tc>
          <w:tcPr>
            <w:tcW w:w="1062"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布鲁纳</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3035" w:type="dxa"/>
            <w:vAlign w:val="center"/>
          </w:tcPr>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提出</w:t>
            </w:r>
            <w:r>
              <w:rPr>
                <w:rFonts w:hint="eastAsia" w:ascii="宋体" w:hAnsi="宋体" w:eastAsia="宋体" w:cs="宋体"/>
                <w:b/>
                <w:bCs/>
                <w:color w:val="000000"/>
                <w:sz w:val="21"/>
                <w:szCs w:val="21"/>
              </w:rPr>
              <w:t>发现学习</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教学的最终目的是</w:t>
            </w:r>
            <w:r>
              <w:rPr>
                <w:rFonts w:hint="eastAsia" w:ascii="宋体" w:hAnsi="宋体" w:eastAsia="宋体" w:cs="宋体"/>
                <w:b/>
                <w:bCs/>
                <w:color w:val="000000"/>
                <w:sz w:val="21"/>
                <w:szCs w:val="21"/>
                <w:lang w:eastAsia="zh-CN"/>
              </w:rPr>
              <w:t>掌握</w:t>
            </w:r>
            <w:r>
              <w:rPr>
                <w:rFonts w:hint="eastAsia" w:ascii="宋体" w:hAnsi="宋体" w:eastAsia="宋体" w:cs="宋体"/>
                <w:b/>
                <w:bCs/>
                <w:color w:val="000000"/>
                <w:sz w:val="21"/>
                <w:szCs w:val="21"/>
              </w:rPr>
              <w:t>学科基本结构</w:t>
            </w:r>
            <w:r>
              <w:rPr>
                <w:rFonts w:hint="eastAsia" w:ascii="宋体" w:hAnsi="宋体" w:eastAsia="宋体" w:cs="宋体"/>
                <w:b/>
                <w:bCs/>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continue"/>
            <w:vAlign w:val="center"/>
          </w:tcPr>
          <w:p>
            <w:pPr>
              <w:spacing w:line="240" w:lineRule="auto"/>
              <w:jc w:val="center"/>
              <w:rPr>
                <w:rFonts w:hint="eastAsia" w:ascii="宋体" w:hAnsi="宋体" w:eastAsia="宋体" w:cs="宋体"/>
                <w:b w:val="0"/>
                <w:bCs w:val="0"/>
                <w:sz w:val="21"/>
                <w:szCs w:val="21"/>
                <w:vertAlign w:val="baseline"/>
                <w:lang w:val="en-US" w:eastAsia="zh-CN"/>
              </w:rPr>
            </w:pPr>
          </w:p>
        </w:tc>
        <w:tc>
          <w:tcPr>
            <w:tcW w:w="1897"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有意义接受学习论</w:t>
            </w:r>
          </w:p>
        </w:tc>
        <w:tc>
          <w:tcPr>
            <w:tcW w:w="1062"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奥苏伯尔</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3035" w:type="dxa"/>
            <w:vAlign w:val="center"/>
          </w:tcPr>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接受学习与发现学习</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机械学习与意义学习</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先行组织者</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vMerge w:val="continue"/>
            <w:vAlign w:val="center"/>
          </w:tcPr>
          <w:p>
            <w:pPr>
              <w:spacing w:line="240" w:lineRule="auto"/>
              <w:jc w:val="center"/>
              <w:rPr>
                <w:rFonts w:hint="eastAsia" w:ascii="宋体" w:hAnsi="宋体" w:eastAsia="宋体" w:cs="宋体"/>
                <w:b w:val="0"/>
                <w:bCs w:val="0"/>
                <w:sz w:val="21"/>
                <w:szCs w:val="21"/>
                <w:vertAlign w:val="baseline"/>
                <w:lang w:val="en-US" w:eastAsia="zh-CN"/>
              </w:rPr>
            </w:pPr>
          </w:p>
        </w:tc>
        <w:tc>
          <w:tcPr>
            <w:tcW w:w="1897" w:type="dxa"/>
            <w:vAlign w:val="center"/>
          </w:tcPr>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信息加工学习理论</w:t>
            </w:r>
          </w:p>
        </w:tc>
        <w:tc>
          <w:tcPr>
            <w:tcW w:w="1062" w:type="dxa"/>
            <w:vAlign w:val="center"/>
          </w:tcPr>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加涅</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3035" w:type="dxa"/>
            <w:vAlign w:val="center"/>
          </w:tcPr>
          <w:p>
            <w:pPr>
              <w:spacing w:line="240" w:lineRule="auto"/>
              <w:jc w:val="left"/>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0" w:type="dxa"/>
            <w:gridSpan w:val="2"/>
            <w:vAlign w:val="center"/>
          </w:tcPr>
          <w:p>
            <w:pPr>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建构主义学习理论</w:t>
            </w:r>
          </w:p>
        </w:tc>
        <w:tc>
          <w:tcPr>
            <w:tcW w:w="1062" w:type="dxa"/>
            <w:vAlign w:val="center"/>
          </w:tcPr>
          <w:p>
            <w:pPr>
              <w:spacing w:line="240" w:lineRule="auto"/>
              <w:jc w:val="center"/>
              <w:rPr>
                <w:rFonts w:hint="eastAsia" w:ascii="宋体" w:hAnsi="宋体" w:eastAsia="宋体" w:cs="宋体"/>
                <w:b w:val="0"/>
                <w:bCs w:val="0"/>
                <w:color w:val="000000"/>
                <w:sz w:val="21"/>
                <w:szCs w:val="21"/>
                <w:lang w:val="en-US" w:eastAsia="zh-CN"/>
              </w:rPr>
            </w:pPr>
          </w:p>
          <w:p>
            <w:pPr>
              <w:spacing w:line="240" w:lineRule="auto"/>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p>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3035" w:type="dxa"/>
            <w:vAlign w:val="center"/>
          </w:tcPr>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cs="宋体"/>
                <w:b w:val="0"/>
                <w:bCs w:val="0"/>
                <w:color w:val="000000"/>
                <w:sz w:val="21"/>
                <w:szCs w:val="21"/>
                <w:lang w:val="en-US" w:eastAsia="zh-CN"/>
              </w:rPr>
              <w:t>1.</w:t>
            </w:r>
            <w:r>
              <w:rPr>
                <w:rFonts w:hint="eastAsia" w:ascii="宋体" w:hAnsi="宋体" w:eastAsia="宋体" w:cs="宋体"/>
                <w:b w:val="0"/>
                <w:bCs w:val="0"/>
                <w:color w:val="000000"/>
                <w:sz w:val="21"/>
                <w:szCs w:val="21"/>
              </w:rPr>
              <w:t>学习不是被动学习的过程，而是</w:t>
            </w:r>
            <w:r>
              <w:rPr>
                <w:rFonts w:hint="eastAsia" w:ascii="宋体" w:hAnsi="宋体" w:eastAsia="宋体" w:cs="宋体"/>
                <w:b/>
                <w:bCs/>
                <w:color w:val="000000"/>
                <w:sz w:val="21"/>
                <w:szCs w:val="21"/>
              </w:rPr>
              <w:t>主动建构</w:t>
            </w:r>
            <w:r>
              <w:rPr>
                <w:rFonts w:hint="eastAsia" w:ascii="宋体" w:hAnsi="宋体" w:eastAsia="宋体" w:cs="宋体"/>
                <w:b w:val="0"/>
                <w:bCs w:val="0"/>
                <w:color w:val="000000"/>
                <w:sz w:val="21"/>
                <w:szCs w:val="21"/>
              </w:rPr>
              <w:t>的过程</w:t>
            </w:r>
            <w:r>
              <w:rPr>
                <w:rFonts w:hint="eastAsia" w:ascii="宋体" w:hAnsi="宋体" w:eastAsia="宋体" w:cs="宋体"/>
                <w:b w:val="0"/>
                <w:bCs w:val="0"/>
                <w:color w:val="000000"/>
                <w:sz w:val="21"/>
                <w:szCs w:val="21"/>
                <w:lang w:eastAsia="zh-CN"/>
              </w:rPr>
              <w:t>；</w:t>
            </w:r>
            <w:r>
              <w:rPr>
                <w:rFonts w:hint="eastAsia" w:ascii="宋体" w:hAnsi="宋体" w:cs="宋体"/>
                <w:b w:val="0"/>
                <w:bCs w:val="0"/>
                <w:color w:val="000000"/>
                <w:sz w:val="21"/>
                <w:szCs w:val="21"/>
                <w:lang w:val="en-US" w:eastAsia="zh-CN"/>
              </w:rPr>
              <w:t>2.</w:t>
            </w:r>
            <w:r>
              <w:rPr>
                <w:rFonts w:hint="eastAsia" w:ascii="宋体" w:hAnsi="宋体" w:eastAsia="宋体" w:cs="宋体"/>
                <w:b w:val="0"/>
                <w:bCs w:val="0"/>
                <w:color w:val="000000"/>
                <w:sz w:val="21"/>
                <w:szCs w:val="21"/>
              </w:rPr>
              <w:t>引导儿童从原有的知识经验中</w:t>
            </w:r>
            <w:r>
              <w:rPr>
                <w:rFonts w:hint="eastAsia" w:ascii="宋体" w:hAnsi="宋体" w:eastAsia="宋体" w:cs="宋体"/>
                <w:b/>
                <w:bCs/>
                <w:color w:val="000000"/>
                <w:sz w:val="21"/>
                <w:szCs w:val="21"/>
              </w:rPr>
              <w:t>“生长”出新的知识经验</w:t>
            </w:r>
            <w:r>
              <w:rPr>
                <w:rFonts w:hint="eastAsia" w:ascii="宋体" w:hAnsi="宋体" w:eastAsia="宋体" w:cs="宋体"/>
                <w:b w:val="0"/>
                <w:bCs w:val="0"/>
                <w:color w:val="000000"/>
                <w:sz w:val="21"/>
                <w:szCs w:val="21"/>
                <w:lang w:eastAsia="zh-CN"/>
              </w:rPr>
              <w:t>；</w:t>
            </w:r>
            <w:r>
              <w:rPr>
                <w:rFonts w:hint="eastAsia" w:ascii="宋体" w:hAnsi="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w:t>
            </w:r>
            <w:r>
              <w:rPr>
                <w:rFonts w:hint="eastAsia" w:ascii="宋体" w:hAnsi="宋体" w:eastAsia="宋体" w:cs="宋体"/>
                <w:b/>
                <w:bCs/>
                <w:color w:val="000000"/>
                <w:sz w:val="21"/>
                <w:szCs w:val="21"/>
                <w:lang w:eastAsia="zh-CN"/>
              </w:rPr>
              <w:t>学生不是空着脑袋进教室的</w:t>
            </w:r>
            <w:r>
              <w:rPr>
                <w:rFonts w:hint="eastAsia" w:ascii="宋体" w:hAnsi="宋体" w:eastAsia="宋体" w:cs="宋体"/>
                <w:b w:val="0"/>
                <w:bCs w:val="0"/>
                <w:color w:val="000000"/>
                <w:sz w:val="21"/>
                <w:szCs w:val="21"/>
                <w:lang w:eastAsia="zh-CN"/>
              </w:rPr>
              <w:t>”</w:t>
            </w:r>
            <w:r>
              <w:rPr>
                <w:rFonts w:hint="eastAsia" w:ascii="宋体" w:hAnsi="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0" w:type="dxa"/>
            <w:gridSpan w:val="2"/>
            <w:vAlign w:val="center"/>
          </w:tcPr>
          <w:p>
            <w:pPr>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人本主义学习理论</w:t>
            </w:r>
          </w:p>
        </w:tc>
        <w:tc>
          <w:tcPr>
            <w:tcW w:w="1062" w:type="dxa"/>
            <w:vAlign w:val="center"/>
          </w:tcPr>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马斯洛</w:t>
            </w:r>
          </w:p>
          <w:p>
            <w:pPr>
              <w:spacing w:line="240" w:lineRule="auto"/>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罗杰斯</w:t>
            </w:r>
          </w:p>
        </w:tc>
        <w:tc>
          <w:tcPr>
            <w:tcW w:w="1256"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3035" w:type="dxa"/>
            <w:vAlign w:val="center"/>
          </w:tcPr>
          <w:p>
            <w:pPr>
              <w:spacing w:line="240" w:lineRule="auto"/>
              <w:jc w:val="left"/>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需要层次理论</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宋体" w:hAnsi="宋体" w:eastAsia="宋体" w:cs="宋体"/>
                <w:b w:val="0"/>
                <w:bCs w:val="0"/>
                <w:color w:val="000000"/>
                <w:sz w:val="21"/>
                <w:szCs w:val="21"/>
                <w:lang w:eastAsia="zh-CN"/>
              </w:rPr>
              <w:t>；</w:t>
            </w:r>
          </w:p>
          <w:p>
            <w:pPr>
              <w:spacing w:line="240" w:lineRule="auto"/>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有意义自由学习、学生中心观、知情统一教学目标观</w:t>
            </w:r>
            <w:r>
              <w:rPr>
                <w:rFonts w:hint="eastAsia" w:ascii="宋体" w:hAnsi="宋体" w:eastAsia="宋体" w:cs="宋体"/>
                <w:b w:val="0"/>
                <w:bCs w:val="0"/>
                <w:color w:val="000000"/>
                <w:sz w:val="21"/>
                <w:szCs w:val="21"/>
                <w:lang w:eastAsia="zh-CN"/>
              </w:rPr>
              <w:t>。</w:t>
            </w:r>
          </w:p>
        </w:tc>
      </w:tr>
    </w:tbl>
    <w:p>
      <w:pPr>
        <w:spacing w:line="240" w:lineRule="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【知识点34】</w:t>
      </w:r>
      <w:r>
        <w:rPr>
          <w:rFonts w:hint="eastAsia" w:ascii="宋体" w:hAnsi="宋体" w:eastAsia="宋体" w:cs="宋体"/>
          <w:b/>
          <w:bCs/>
          <w:color w:val="000000"/>
          <w:sz w:val="21"/>
          <w:szCs w:val="21"/>
          <w:lang w:eastAsia="zh-CN"/>
        </w:rPr>
        <w:t>强化与惩罚的区分</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375"/>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bCs/>
                <w:color w:val="000000"/>
                <w:sz w:val="21"/>
                <w:szCs w:val="21"/>
                <w:lang w:eastAsia="zh-CN"/>
              </w:rPr>
              <w:t>强化与惩罚的区分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vMerge w:val="restart"/>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bCs/>
                <w:color w:val="000000"/>
                <w:sz w:val="21"/>
                <w:szCs w:val="21"/>
              </w:rPr>
              <w:t>行为增强</w:t>
            </w:r>
            <w:r>
              <w:rPr>
                <w:rFonts w:hint="eastAsia" w:ascii="宋体" w:hAnsi="宋体" w:eastAsia="宋体" w:cs="宋体"/>
                <w:b/>
                <w:bCs/>
                <w:color w:val="000000"/>
                <w:sz w:val="21"/>
                <w:szCs w:val="21"/>
                <w:lang w:val="en-US" w:eastAsia="zh-CN"/>
              </w:rPr>
              <w:t>-强化</w:t>
            </w:r>
            <w:r>
              <w:rPr>
                <w:rFonts w:hint="eastAsia" w:asciiTheme="minorEastAsia" w:hAnsiTheme="minorEastAsia" w:eastAsiaTheme="minorEastAsia" w:cstheme="minorEastAsia"/>
                <w:b w:val="0"/>
                <w:bCs w:val="0"/>
                <w:color w:val="000000"/>
                <w:sz w:val="21"/>
                <w:szCs w:val="21"/>
                <w:highlight w:val="none"/>
                <w:lang w:val="en-US" w:eastAsia="zh-CN"/>
              </w:rPr>
              <w:t>※</w:t>
            </w:r>
          </w:p>
        </w:tc>
        <w:tc>
          <w:tcPr>
            <w:tcW w:w="1375"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正强化</w:t>
            </w:r>
          </w:p>
        </w:tc>
        <w:tc>
          <w:tcPr>
            <w:tcW w:w="5416" w:type="dxa"/>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给刺激</w:t>
            </w:r>
            <w:r>
              <w:rPr>
                <w:rFonts w:hint="eastAsia" w:ascii="宋体" w:hAnsi="宋体" w:cs="宋体"/>
                <w:b w:val="0"/>
                <w:bCs w:val="0"/>
                <w:color w:val="000000"/>
                <w:sz w:val="21"/>
                <w:szCs w:val="21"/>
                <w:lang w:val="en-US" w:eastAsia="zh-CN"/>
              </w:rPr>
              <w:t>（例如：</w:t>
            </w:r>
            <w:r>
              <w:rPr>
                <w:rFonts w:hint="eastAsia" w:ascii="宋体" w:hAnsi="宋体" w:eastAsia="宋体" w:cs="宋体"/>
                <w:b w:val="0"/>
                <w:bCs w:val="0"/>
                <w:color w:val="000000"/>
                <w:sz w:val="21"/>
                <w:szCs w:val="21"/>
                <w:lang w:val="en-US" w:eastAsia="zh-CN"/>
              </w:rPr>
              <w:t>表扬。买雪糕</w:t>
            </w:r>
            <w:r>
              <w:rPr>
                <w:rFonts w:hint="eastAsia" w:ascii="宋体" w:hAnsi="宋体" w:cs="宋体"/>
                <w:b w:val="0"/>
                <w:bCs w:val="0"/>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vMerge w:val="continue"/>
            <w:vAlign w:val="center"/>
          </w:tcPr>
          <w:p>
            <w:pPr>
              <w:spacing w:line="240" w:lineRule="auto"/>
              <w:jc w:val="center"/>
              <w:rPr>
                <w:rFonts w:hint="eastAsia" w:ascii="宋体" w:hAnsi="宋体" w:eastAsia="宋体" w:cs="宋体"/>
                <w:b w:val="0"/>
                <w:bCs w:val="0"/>
                <w:sz w:val="21"/>
                <w:szCs w:val="21"/>
                <w:vertAlign w:val="baseline"/>
                <w:lang w:val="en-US" w:eastAsia="zh-CN"/>
              </w:rPr>
            </w:pPr>
          </w:p>
        </w:tc>
        <w:tc>
          <w:tcPr>
            <w:tcW w:w="1375"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负强化</w:t>
            </w:r>
          </w:p>
        </w:tc>
        <w:tc>
          <w:tcPr>
            <w:tcW w:w="5416" w:type="dxa"/>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取消刺激</w:t>
            </w:r>
            <w:r>
              <w:rPr>
                <w:rFonts w:hint="eastAsia" w:ascii="宋体" w:hAnsi="宋体" w:cs="宋体"/>
                <w:b w:val="0"/>
                <w:bCs w:val="0"/>
                <w:color w:val="000000"/>
                <w:sz w:val="21"/>
                <w:szCs w:val="21"/>
                <w:lang w:val="en-US" w:eastAsia="zh-CN"/>
              </w:rPr>
              <w:t>（例如：</w:t>
            </w:r>
            <w:r>
              <w:rPr>
                <w:rFonts w:hint="eastAsia" w:ascii="宋体" w:hAnsi="宋体" w:eastAsia="宋体" w:cs="宋体"/>
                <w:b w:val="0"/>
                <w:bCs w:val="0"/>
                <w:color w:val="000000"/>
                <w:sz w:val="21"/>
                <w:szCs w:val="21"/>
                <w:lang w:val="en-US" w:eastAsia="zh-CN"/>
              </w:rPr>
              <w:t>撤销处分。一个月不用倒垃圾</w:t>
            </w:r>
            <w:r>
              <w:rPr>
                <w:rFonts w:hint="eastAsia" w:ascii="宋体" w:hAnsi="宋体" w:cs="宋体"/>
                <w:b w:val="0"/>
                <w:bCs w:val="0"/>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vMerge w:val="restart"/>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bCs/>
                <w:color w:val="000000"/>
                <w:sz w:val="21"/>
                <w:szCs w:val="21"/>
              </w:rPr>
              <w:t>行为减弱</w:t>
            </w:r>
            <w:r>
              <w:rPr>
                <w:rFonts w:hint="eastAsia" w:ascii="宋体" w:hAnsi="宋体" w:eastAsia="宋体" w:cs="宋体"/>
                <w:b/>
                <w:bCs/>
                <w:color w:val="000000"/>
                <w:sz w:val="21"/>
                <w:szCs w:val="21"/>
                <w:lang w:val="en-US" w:eastAsia="zh-CN"/>
              </w:rPr>
              <w:t>-惩罚</w:t>
            </w:r>
          </w:p>
        </w:tc>
        <w:tc>
          <w:tcPr>
            <w:tcW w:w="1375"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呈现性惩罚</w:t>
            </w:r>
          </w:p>
        </w:tc>
        <w:tc>
          <w:tcPr>
            <w:tcW w:w="5416" w:type="dxa"/>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rPr>
              <w:t>呈现厌恶刺激</w:t>
            </w:r>
            <w:r>
              <w:rPr>
                <w:rFonts w:hint="eastAsia" w:ascii="宋体" w:hAnsi="宋体" w:cs="宋体"/>
                <w:b w:val="0"/>
                <w:bCs w:val="0"/>
                <w:color w:val="000000"/>
                <w:sz w:val="21"/>
                <w:szCs w:val="21"/>
                <w:lang w:eastAsia="zh-CN"/>
              </w:rPr>
              <w:t>（例如：</w:t>
            </w:r>
            <w:r>
              <w:rPr>
                <w:rFonts w:hint="eastAsia" w:ascii="宋体" w:hAnsi="宋体" w:eastAsia="宋体" w:cs="宋体"/>
                <w:b w:val="0"/>
                <w:bCs w:val="0"/>
                <w:color w:val="000000"/>
                <w:sz w:val="21"/>
                <w:szCs w:val="21"/>
                <w:lang w:eastAsia="zh-CN"/>
              </w:rPr>
              <w:t>不认真写作业后</w:t>
            </w:r>
            <w:r>
              <w:rPr>
                <w:rFonts w:hint="eastAsia" w:ascii="宋体" w:hAnsi="宋体" w:eastAsia="宋体" w:cs="宋体"/>
                <w:b w:val="0"/>
                <w:bCs w:val="0"/>
                <w:color w:val="000000"/>
                <w:sz w:val="21"/>
                <w:szCs w:val="21"/>
              </w:rPr>
              <w:t>罚抄10遍</w:t>
            </w:r>
            <w:r>
              <w:rPr>
                <w:rFonts w:hint="eastAsia" w:ascii="宋体" w:hAnsi="宋体" w:eastAsia="宋体" w:cs="宋体"/>
                <w:b w:val="0"/>
                <w:bCs w:val="0"/>
                <w:color w:val="000000"/>
                <w:sz w:val="21"/>
                <w:szCs w:val="21"/>
                <w:lang w:eastAsia="zh-CN"/>
              </w:rPr>
              <w:t>作业</w:t>
            </w:r>
            <w:r>
              <w:rPr>
                <w:rFonts w:hint="eastAsia" w:ascii="宋体" w:hAnsi="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vMerge w:val="continue"/>
            <w:vAlign w:val="center"/>
          </w:tcPr>
          <w:p>
            <w:pPr>
              <w:spacing w:line="240" w:lineRule="auto"/>
              <w:jc w:val="center"/>
              <w:rPr>
                <w:rFonts w:hint="eastAsia" w:ascii="宋体" w:hAnsi="宋体" w:eastAsia="宋体" w:cs="宋体"/>
                <w:b w:val="0"/>
                <w:bCs w:val="0"/>
                <w:sz w:val="21"/>
                <w:szCs w:val="21"/>
                <w:vertAlign w:val="baseline"/>
                <w:lang w:val="en-US" w:eastAsia="zh-CN"/>
              </w:rPr>
            </w:pPr>
          </w:p>
        </w:tc>
        <w:tc>
          <w:tcPr>
            <w:tcW w:w="1375" w:type="dxa"/>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val="en-US" w:eastAsia="zh-CN"/>
              </w:rPr>
              <w:t>取消性惩罚</w:t>
            </w:r>
          </w:p>
        </w:tc>
        <w:tc>
          <w:tcPr>
            <w:tcW w:w="5416" w:type="dxa"/>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000000"/>
                <w:sz w:val="21"/>
                <w:szCs w:val="21"/>
                <w:lang w:eastAsia="zh-CN"/>
              </w:rPr>
              <w:t>撤销愉快刺激</w:t>
            </w:r>
            <w:r>
              <w:rPr>
                <w:rFonts w:hint="eastAsia" w:ascii="宋体" w:hAnsi="宋体" w:cs="宋体"/>
                <w:b w:val="0"/>
                <w:bCs w:val="0"/>
                <w:color w:val="000000"/>
                <w:sz w:val="21"/>
                <w:szCs w:val="21"/>
                <w:lang w:eastAsia="zh-CN"/>
              </w:rPr>
              <w:t>（例如：</w:t>
            </w:r>
            <w:r>
              <w:rPr>
                <w:rFonts w:hint="eastAsia" w:ascii="宋体" w:hAnsi="宋体" w:eastAsia="宋体" w:cs="宋体"/>
                <w:b w:val="0"/>
                <w:bCs w:val="0"/>
                <w:color w:val="000000"/>
                <w:sz w:val="21"/>
                <w:szCs w:val="21"/>
                <w:lang w:eastAsia="zh-CN"/>
              </w:rPr>
              <w:t>取消评优资格</w:t>
            </w:r>
            <w:r>
              <w:rPr>
                <w:rFonts w:hint="eastAsia" w:ascii="宋体" w:hAnsi="宋体" w:cs="宋体"/>
                <w:b w:val="0"/>
                <w:bCs w:val="0"/>
                <w:color w:val="000000"/>
                <w:sz w:val="21"/>
                <w:szCs w:val="21"/>
                <w:lang w:eastAsia="zh-CN"/>
              </w:rPr>
              <w:t>）</w:t>
            </w:r>
          </w:p>
        </w:tc>
      </w:tr>
    </w:tbl>
    <w:p>
      <w:pPr>
        <w:spacing w:line="240" w:lineRule="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35</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eastAsiaTheme="minorEastAsia" w:cstheme="minorEastAsia"/>
          <w:b/>
          <w:bCs/>
          <w:sz w:val="21"/>
          <w:szCs w:val="21"/>
          <w:highlight w:val="none"/>
        </w:rPr>
        <w:t>教师的基本权利</w:t>
      </w:r>
    </w:p>
    <w:p>
      <w:pPr>
        <w:pageBreakBefore w:val="0"/>
        <w:widowControl w:val="0"/>
        <w:kinsoku/>
        <w:wordWrap/>
        <w:overflowPunct/>
        <w:topLinePunct w:val="0"/>
        <w:autoSpaceDE/>
        <w:autoSpaceDN/>
        <w:bidi w:val="0"/>
        <w:adjustRightInd/>
        <w:snapToGrid/>
        <w:spacing w:line="240" w:lineRule="auto"/>
        <w:ind w:left="0" w:leftChars="0" w:right="0" w:rightChars="0" w:firstLine="42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依据《教师法》第七条规定，我国教师享有以下基本权利：</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1.进行教育教学活动，开展教育教学改革和实验。简称教育教学权。</w:t>
      </w:r>
    </w:p>
    <w:p>
      <w:pPr>
        <w:pageBreakBefore w:val="0"/>
        <w:widowControl w:val="0"/>
        <w:kinsoku/>
        <w:wordWrap/>
        <w:overflowPunct/>
        <w:topLinePunct w:val="0"/>
        <w:autoSpaceDE/>
        <w:autoSpaceDN/>
        <w:bidi w:val="0"/>
        <w:adjustRightInd/>
        <w:snapToGrid/>
        <w:spacing w:line="240" w:lineRule="auto"/>
        <w:ind w:left="0" w:leftChars="0" w:right="0" w:rightChars="0" w:firstLine="420"/>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2.从事科学研究，学术交流，参加专业的学术团体，在学术活动中发表意见。简称科学研究权。</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3.指导学生的学习和发展，评定学生的品行和学业成绩。简称管理学生权。</w:t>
      </w:r>
    </w:p>
    <w:p>
      <w:pPr>
        <w:pageBreakBefore w:val="0"/>
        <w:widowControl w:val="0"/>
        <w:kinsoku/>
        <w:wordWrap/>
        <w:overflowPunct/>
        <w:topLinePunct w:val="0"/>
        <w:autoSpaceDE/>
        <w:autoSpaceDN/>
        <w:bidi w:val="0"/>
        <w:adjustRightInd/>
        <w:snapToGrid/>
        <w:spacing w:line="240" w:lineRule="auto"/>
        <w:ind w:left="0" w:leftChars="0" w:right="0" w:rightChars="0" w:firstLine="420"/>
        <w:textAlignment w:val="auto"/>
        <w:rPr>
          <w:rFonts w:hint="eastAsia" w:asciiTheme="minorEastAsia" w:hAnsiTheme="minorEastAsia" w:eastAsiaTheme="minorEastAsia" w:cstheme="minorEastAsia"/>
          <w:b/>
          <w:bCs w:val="0"/>
          <w:sz w:val="21"/>
          <w:szCs w:val="21"/>
          <w:highlight w:val="none"/>
        </w:rPr>
      </w:pPr>
      <w:r>
        <w:rPr>
          <w:rFonts w:hint="eastAsia" w:asciiTheme="minorEastAsia" w:hAnsiTheme="minorEastAsia" w:eastAsiaTheme="minorEastAsia" w:cstheme="minorEastAsia"/>
          <w:b/>
          <w:bCs w:val="0"/>
          <w:sz w:val="21"/>
          <w:szCs w:val="21"/>
          <w:highlight w:val="none"/>
        </w:rPr>
        <w:t>4.按时获取工资报酬，享受国家规定的福利待遇以及寒署假期的带薪休假。简称获取报酬待遇权。</w:t>
      </w:r>
      <w:r>
        <w:rPr>
          <w:rFonts w:hint="eastAsia" w:asciiTheme="minorEastAsia" w:hAnsiTheme="minorEastAsia" w:eastAsiaTheme="minorEastAsia" w:cstheme="minorEastAsia"/>
          <w:b/>
          <w:bCs w:val="0"/>
          <w:color w:val="000000"/>
          <w:sz w:val="21"/>
          <w:szCs w:val="21"/>
          <w:highlight w:val="none"/>
          <w:lang w:val="en-US" w:eastAsia="zh-CN"/>
        </w:rPr>
        <w:t>※</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5.对学校教育教学、管理工作和教育行政部门的工作提出意见和建议，通过教职工代表大会或者其他形式，参与学校的民主管理。简称民主管理权。</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
          <w:bCs w:val="0"/>
          <w:sz w:val="21"/>
          <w:szCs w:val="21"/>
          <w:highlight w:val="none"/>
        </w:rPr>
      </w:pPr>
      <w:r>
        <w:rPr>
          <w:rFonts w:hint="eastAsia" w:asciiTheme="minorEastAsia" w:hAnsiTheme="minorEastAsia" w:eastAsiaTheme="minorEastAsia" w:cstheme="minorEastAsia"/>
          <w:b/>
          <w:bCs w:val="0"/>
          <w:sz w:val="21"/>
          <w:szCs w:val="21"/>
          <w:highlight w:val="none"/>
        </w:rPr>
        <w:t>6.参加进修或者其他方式的培训。简称进修培训权。</w:t>
      </w:r>
      <w:r>
        <w:rPr>
          <w:rFonts w:hint="eastAsia" w:asciiTheme="minorEastAsia" w:hAnsiTheme="minorEastAsia" w:eastAsiaTheme="minorEastAsia" w:cstheme="minorEastAsia"/>
          <w:b/>
          <w:bCs w:val="0"/>
          <w:color w:val="000000"/>
          <w:sz w:val="21"/>
          <w:szCs w:val="21"/>
          <w:highlight w:val="none"/>
          <w:lang w:val="en-US" w:eastAsia="zh-CN"/>
        </w:rPr>
        <w:t>※</w:t>
      </w:r>
    </w:p>
    <w:p>
      <w:pPr>
        <w:pageBreakBefore w:val="0"/>
        <w:widowControl w:val="0"/>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36</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eastAsiaTheme="minorEastAsia" w:cstheme="minorEastAsia"/>
          <w:b/>
          <w:bCs/>
          <w:sz w:val="21"/>
          <w:szCs w:val="21"/>
          <w:highlight w:val="none"/>
        </w:rPr>
        <w:t>教师的基本义务</w:t>
      </w:r>
    </w:p>
    <w:p>
      <w:pPr>
        <w:pageBreakBefore w:val="0"/>
        <w:widowControl w:val="0"/>
        <w:kinsoku/>
        <w:wordWrap/>
        <w:overflowPunct/>
        <w:topLinePunct w:val="0"/>
        <w:autoSpaceDE/>
        <w:autoSpaceDN/>
        <w:bidi w:val="0"/>
        <w:adjustRightInd/>
        <w:snapToGrid/>
        <w:spacing w:line="240" w:lineRule="auto"/>
        <w:ind w:left="0" w:leftChars="0" w:right="0" w:rightChars="0" w:firstLine="42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依照《教师法》第八条规定，我国教师应当履行下列义务：</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1.遵守宪法、法律和职业道德，为人师表。</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2.贯彻国家的教育方针，遵守规章制度，执行学校的教学计划，履行教师聘约，完成教育教学工作任务。</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3.对学生进行宪法所确定的基本原则的教育和爱国主义、民族团结的教育，法制教育以及思想品德、文化、科学技术教育，组织、带领学生开展有益的社会活动。</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4.关心爱护全体学生，尊重学生人格，促进学生在品德、智力、体质等方面全面发展。</w:t>
      </w:r>
    </w:p>
    <w:p>
      <w:pPr>
        <w:pageBreakBefore w:val="0"/>
        <w:widowControl w:val="0"/>
        <w:kinsoku/>
        <w:wordWrap/>
        <w:overflowPunct/>
        <w:topLinePunct w:val="0"/>
        <w:autoSpaceDE/>
        <w:autoSpaceDN/>
        <w:bidi w:val="0"/>
        <w:adjustRightInd/>
        <w:snapToGrid/>
        <w:spacing w:line="240" w:lineRule="auto"/>
        <w:ind w:left="0" w:leftChars="0" w:right="0" w:rightChars="0" w:firstLine="420"/>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5.制止有害于学生的行为或者其他侵犯学生合法权益的行为，批评和抵制有害于学生健康成长的现象。</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6.不断提高思想政治觉悟和教育教学业务水平。</w:t>
      </w:r>
    </w:p>
    <w:p>
      <w:pPr>
        <w:pageBreakBefore w:val="0"/>
        <w:widowControl w:val="0"/>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37</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eastAsiaTheme="minorEastAsia" w:cstheme="minorEastAsia"/>
          <w:b/>
          <w:bCs/>
          <w:sz w:val="21"/>
          <w:szCs w:val="21"/>
          <w:highlight w:val="none"/>
        </w:rPr>
        <w:t>学生的权利</w:t>
      </w:r>
    </w:p>
    <w:p>
      <w:pPr>
        <w:spacing w:line="240" w:lineRule="auto"/>
        <w:ind w:firstLine="42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学生具有</w:t>
      </w:r>
      <w:r>
        <w:rPr>
          <w:rFonts w:hint="eastAsia" w:asciiTheme="minorEastAsia" w:hAnsiTheme="minorEastAsia" w:eastAsiaTheme="minorEastAsia" w:cstheme="minorEastAsia"/>
          <w:b/>
          <w:bCs/>
          <w:sz w:val="21"/>
          <w:szCs w:val="21"/>
          <w:highlight w:val="none"/>
          <w:lang w:val="en-US" w:eastAsia="zh-CN"/>
        </w:rPr>
        <w:t>人身权和受教育权</w:t>
      </w:r>
      <w:r>
        <w:rPr>
          <w:rFonts w:hint="eastAsia" w:asciiTheme="minorEastAsia" w:hAnsiTheme="minorEastAsia" w:eastAsiaTheme="minorEastAsia" w:cstheme="minorEastAsia"/>
          <w:b w:val="0"/>
          <w:bCs w:val="0"/>
          <w:sz w:val="21"/>
          <w:szCs w:val="21"/>
          <w:highlight w:val="none"/>
          <w:lang w:val="en-US" w:eastAsia="zh-CN"/>
        </w:rPr>
        <w:t>（受教育权是学生</w:t>
      </w:r>
      <w:r>
        <w:rPr>
          <w:rFonts w:hint="eastAsia" w:asciiTheme="minorEastAsia" w:hAnsiTheme="minorEastAsia" w:eastAsiaTheme="minorEastAsia" w:cstheme="minorEastAsia"/>
          <w:b/>
          <w:bCs/>
          <w:sz w:val="21"/>
          <w:szCs w:val="21"/>
          <w:highlight w:val="none"/>
          <w:lang w:val="en-US" w:eastAsia="zh-CN"/>
        </w:rPr>
        <w:t>最主要</w:t>
      </w:r>
      <w:r>
        <w:rPr>
          <w:rFonts w:hint="eastAsia" w:asciiTheme="minorEastAsia" w:hAnsiTheme="minorEastAsia" w:eastAsiaTheme="minorEastAsia" w:cstheme="minorEastAsia"/>
          <w:b w:val="0"/>
          <w:bCs w:val="0"/>
          <w:sz w:val="21"/>
          <w:szCs w:val="21"/>
          <w:highlight w:val="none"/>
          <w:lang w:val="en-US" w:eastAsia="zh-CN"/>
        </w:rPr>
        <w:t>的权利）。</w:t>
      </w:r>
    </w:p>
    <w:p>
      <w:pPr>
        <w:spacing w:line="240" w:lineRule="auto"/>
        <w:ind w:firstLine="42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人身权是公民权利中</w:t>
      </w:r>
      <w:r>
        <w:rPr>
          <w:rFonts w:hint="eastAsia" w:asciiTheme="minorEastAsia" w:hAnsiTheme="minorEastAsia" w:eastAsiaTheme="minorEastAsia" w:cstheme="minorEastAsia"/>
          <w:b/>
          <w:bCs/>
          <w:sz w:val="21"/>
          <w:szCs w:val="21"/>
          <w:highlight w:val="none"/>
          <w:lang w:val="en-US" w:eastAsia="zh-CN"/>
        </w:rPr>
        <w:t>最基本、最重要、内涵最为丰富</w:t>
      </w:r>
      <w:r>
        <w:rPr>
          <w:rFonts w:hint="eastAsia" w:asciiTheme="minorEastAsia" w:hAnsiTheme="minorEastAsia" w:eastAsiaTheme="minorEastAsia" w:cstheme="minorEastAsia"/>
          <w:b w:val="0"/>
          <w:bCs w:val="0"/>
          <w:sz w:val="21"/>
          <w:szCs w:val="21"/>
          <w:highlight w:val="none"/>
          <w:lang w:val="en-US" w:eastAsia="zh-CN"/>
        </w:rPr>
        <w:t>的一项权利，包括</w:t>
      </w:r>
      <w:r>
        <w:rPr>
          <w:rFonts w:hint="eastAsia" w:asciiTheme="minorEastAsia" w:hAnsiTheme="minorEastAsia" w:eastAsiaTheme="minorEastAsia" w:cstheme="minorEastAsia"/>
          <w:b/>
          <w:bCs/>
          <w:sz w:val="21"/>
          <w:szCs w:val="21"/>
          <w:highlight w:val="none"/>
          <w:lang w:val="en-US" w:eastAsia="zh-CN"/>
        </w:rPr>
        <w:t>身心健康权</w:t>
      </w:r>
      <w:r>
        <w:rPr>
          <w:rFonts w:hint="eastAsia" w:asciiTheme="minorEastAsia" w:hAnsiTheme="minorEastAsia" w:eastAsiaTheme="minorEastAsia" w:cstheme="minorEastAsia"/>
          <w:b w:val="0"/>
          <w:bCs w:val="0"/>
          <w:sz w:val="21"/>
          <w:szCs w:val="21"/>
          <w:highlight w:val="none"/>
          <w:lang w:val="en-US" w:eastAsia="zh-CN"/>
        </w:rPr>
        <w:t>（不能留过量作业、延长自习时间等）、</w:t>
      </w:r>
      <w:r>
        <w:rPr>
          <w:rFonts w:hint="eastAsia" w:asciiTheme="minorEastAsia" w:hAnsiTheme="minorEastAsia" w:eastAsiaTheme="minorEastAsia" w:cstheme="minorEastAsia"/>
          <w:b/>
          <w:bCs/>
          <w:sz w:val="21"/>
          <w:szCs w:val="21"/>
          <w:highlight w:val="none"/>
          <w:lang w:val="en-US" w:eastAsia="zh-CN"/>
        </w:rPr>
        <w:t>名誉权</w:t>
      </w:r>
      <w:r>
        <w:rPr>
          <w:rFonts w:hint="eastAsia" w:asciiTheme="minorEastAsia" w:hAnsiTheme="minorEastAsia" w:eastAsiaTheme="minorEastAsia" w:cstheme="minorEastAsia"/>
          <w:b w:val="0"/>
          <w:bCs w:val="0"/>
          <w:sz w:val="21"/>
          <w:szCs w:val="21"/>
          <w:highlight w:val="none"/>
          <w:lang w:val="en-US" w:eastAsia="zh-CN"/>
        </w:rPr>
        <w:t>（诽谤诬陷）、</w:t>
      </w:r>
      <w:r>
        <w:rPr>
          <w:rFonts w:hint="eastAsia" w:asciiTheme="minorEastAsia" w:hAnsiTheme="minorEastAsia" w:eastAsiaTheme="minorEastAsia" w:cstheme="minorEastAsia"/>
          <w:b/>
          <w:bCs/>
          <w:sz w:val="21"/>
          <w:szCs w:val="21"/>
          <w:highlight w:val="none"/>
          <w:lang w:val="en-US" w:eastAsia="zh-CN"/>
        </w:rPr>
        <w:t>隐私权</w:t>
      </w:r>
      <w:r>
        <w:rPr>
          <w:rFonts w:hint="eastAsia" w:asciiTheme="minorEastAsia" w:hAnsiTheme="minorEastAsia" w:eastAsiaTheme="minorEastAsia" w:cstheme="minorEastAsia"/>
          <w:b w:val="0"/>
          <w:bCs w:val="0"/>
          <w:color w:val="000000"/>
          <w:sz w:val="21"/>
          <w:szCs w:val="21"/>
          <w:highlight w:val="none"/>
          <w:lang w:val="en-US" w:eastAsia="zh-CN"/>
        </w:rPr>
        <w:t>※</w:t>
      </w:r>
      <w:r>
        <w:rPr>
          <w:rFonts w:hint="eastAsia" w:asciiTheme="minorEastAsia" w:hAnsiTheme="minorEastAsia" w:eastAsiaTheme="minorEastAsia" w:cstheme="minorEastAsia"/>
          <w:b w:val="0"/>
          <w:bCs w:val="0"/>
          <w:sz w:val="21"/>
          <w:szCs w:val="21"/>
          <w:highlight w:val="none"/>
          <w:lang w:val="en-US" w:eastAsia="zh-CN"/>
        </w:rPr>
        <w:t>（不能私拆信件、偷看日记）、</w:t>
      </w:r>
      <w:r>
        <w:rPr>
          <w:rFonts w:hint="eastAsia" w:asciiTheme="minorEastAsia" w:hAnsiTheme="minorEastAsia" w:eastAsiaTheme="minorEastAsia" w:cstheme="minorEastAsia"/>
          <w:b/>
          <w:bCs/>
          <w:sz w:val="21"/>
          <w:szCs w:val="21"/>
          <w:highlight w:val="none"/>
          <w:lang w:val="en-US" w:eastAsia="zh-CN"/>
        </w:rPr>
        <w:t>人格尊严权</w:t>
      </w:r>
      <w:r>
        <w:rPr>
          <w:rFonts w:hint="eastAsia" w:asciiTheme="minorEastAsia" w:hAnsiTheme="minorEastAsia" w:eastAsiaTheme="minorEastAsia" w:cstheme="minorEastAsia"/>
          <w:b w:val="0"/>
          <w:bCs w:val="0"/>
          <w:sz w:val="21"/>
          <w:szCs w:val="21"/>
          <w:highlight w:val="none"/>
          <w:lang w:val="en-US" w:eastAsia="zh-CN"/>
        </w:rPr>
        <w:t>（变相体罚、谩骂）、</w:t>
      </w:r>
      <w:r>
        <w:rPr>
          <w:rFonts w:hint="eastAsia" w:asciiTheme="minorEastAsia" w:hAnsiTheme="minorEastAsia" w:eastAsiaTheme="minorEastAsia" w:cstheme="minorEastAsia"/>
          <w:b/>
          <w:bCs/>
          <w:sz w:val="21"/>
          <w:szCs w:val="21"/>
          <w:highlight w:val="none"/>
          <w:lang w:val="en-US" w:eastAsia="zh-CN"/>
        </w:rPr>
        <w:t>人身自由权</w:t>
      </w:r>
      <w:r>
        <w:rPr>
          <w:rFonts w:hint="eastAsia" w:asciiTheme="minorEastAsia" w:hAnsiTheme="minorEastAsia" w:eastAsiaTheme="minorEastAsia" w:cstheme="minorEastAsia"/>
          <w:b w:val="0"/>
          <w:bCs w:val="0"/>
          <w:sz w:val="21"/>
          <w:szCs w:val="21"/>
          <w:highlight w:val="none"/>
          <w:lang w:val="en-US" w:eastAsia="zh-CN"/>
        </w:rPr>
        <w:t>（不得非法禁闭、搜身）。</w:t>
      </w:r>
    </w:p>
    <w:p>
      <w:pPr>
        <w:pageBreakBefore w:val="0"/>
        <w:widowControl w:val="0"/>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38</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eastAsiaTheme="minorEastAsia" w:cstheme="minorEastAsia"/>
          <w:b/>
          <w:bCs/>
          <w:sz w:val="21"/>
          <w:szCs w:val="21"/>
          <w:highlight w:val="none"/>
        </w:rPr>
        <w:t>学生的义务</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1.遵守法律、法规；</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2.遵守学生行为规范，尊敬师长，养成良好的思想品德和行为习惯；</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3.努力学习，完成规定的学习任务；</w:t>
      </w:r>
    </w:p>
    <w:p>
      <w:pPr>
        <w:pageBreakBefore w:val="0"/>
        <w:widowControl w:val="0"/>
        <w:kinsoku/>
        <w:wordWrap/>
        <w:overflowPunct/>
        <w:topLinePunct w:val="0"/>
        <w:autoSpaceDE/>
        <w:autoSpaceDN/>
        <w:bidi w:val="0"/>
        <w:adjustRightInd/>
        <w:snapToGrid/>
        <w:spacing w:line="240" w:lineRule="auto"/>
        <w:ind w:left="0" w:leftChars="0" w:right="0" w:rightChars="0" w:firstLine="420"/>
        <w:jc w:val="left"/>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4.遵守所在学校或者其他教育机构的管理制度。</w:t>
      </w:r>
    </w:p>
    <w:p>
      <w:pPr>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39</w:t>
      </w:r>
      <w:r>
        <w:rPr>
          <w:rFonts w:hint="eastAsia" w:asciiTheme="minorEastAsia" w:hAnsiTheme="minorEastAsia" w:eastAsiaTheme="minorEastAsia" w:cstheme="minorEastAsia"/>
          <w:b/>
          <w:bCs/>
          <w:sz w:val="21"/>
          <w:szCs w:val="21"/>
          <w:highlight w:val="none"/>
          <w:lang w:val="en-US" w:eastAsia="zh-CN"/>
        </w:rPr>
        <w:t>】</w:t>
      </w:r>
    </w:p>
    <w:p>
      <w:pPr>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Theme="minorEastAsia" w:hAnsiTheme="minorEastAsia" w:eastAsiaTheme="minorEastAsia" w:cstheme="minorEastAsia"/>
          <w:bCs/>
          <w:sz w:val="21"/>
          <w:szCs w:val="21"/>
          <w:highlight w:val="none"/>
          <w:lang w:val="en-US" w:eastAsia="zh-CN"/>
        </w:rPr>
      </w:pPr>
      <w:r>
        <w:rPr>
          <w:rFonts w:hint="eastAsia" w:asciiTheme="majorEastAsia" w:hAnsiTheme="majorEastAsia" w:eastAsiaTheme="majorEastAsia" w:cstheme="majorEastAsia"/>
          <w:b w:val="0"/>
          <w:bCs w:val="0"/>
          <w:sz w:val="21"/>
          <w:szCs w:val="21"/>
          <w:lang w:val="en-US" w:eastAsia="zh-CN"/>
        </w:rPr>
        <w:t>《中华人民共和国义务教育法》</w:t>
      </w:r>
      <w:r>
        <w:rPr>
          <w:rFonts w:hint="eastAsia" w:asciiTheme="minorEastAsia" w:hAnsiTheme="minorEastAsia" w:eastAsiaTheme="minorEastAsia" w:cstheme="minorEastAsia"/>
          <w:bCs/>
          <w:sz w:val="21"/>
          <w:szCs w:val="21"/>
          <w:highlight w:val="none"/>
          <w:lang w:val="en-US" w:eastAsia="zh-CN"/>
        </w:rPr>
        <w:t>第二十七条 对违反学校管理制度的学生，学校应当予以批评教育，不得开除。</w:t>
      </w:r>
      <w:r>
        <w:rPr>
          <w:rFonts w:hint="eastAsia" w:asciiTheme="minorEastAsia" w:hAnsiTheme="minorEastAsia" w:eastAsiaTheme="minorEastAsia" w:cstheme="minorEastAsia"/>
          <w:b w:val="0"/>
          <w:bCs w:val="0"/>
          <w:color w:val="000000"/>
          <w:sz w:val="21"/>
          <w:szCs w:val="21"/>
          <w:highlight w:val="none"/>
          <w:lang w:val="en-US" w:eastAsia="zh-CN"/>
        </w:rPr>
        <w:t>※</w:t>
      </w:r>
    </w:p>
    <w:p>
      <w:pPr>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val="en-US" w:eastAsia="zh-CN"/>
        </w:rPr>
        <w:t>【知识点</w:t>
      </w:r>
      <w:r>
        <w:rPr>
          <w:rFonts w:hint="eastAsia" w:asciiTheme="minorEastAsia" w:hAnsiTheme="minorEastAsia" w:cstheme="minorEastAsia"/>
          <w:b/>
          <w:bCs/>
          <w:sz w:val="21"/>
          <w:szCs w:val="21"/>
          <w:highlight w:val="none"/>
          <w:lang w:val="en-US" w:eastAsia="zh-CN"/>
        </w:rPr>
        <w:t>40</w:t>
      </w:r>
      <w:r>
        <w:rPr>
          <w:rFonts w:hint="eastAsia" w:asciiTheme="minorEastAsia" w:hAnsiTheme="minorEastAsia" w:eastAsiaTheme="minorEastAsia" w:cstheme="minorEastAsia"/>
          <w:b/>
          <w:bCs/>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《中华人民共和国义务教育法》第二条 国家实行九年义务教育制度。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义务教育是国家统一实施的所有适龄儿童、少年必须接受的教育，是国家必须予以保障的公益性事业。实施义务教育，不收学费、杂费。国家建立义务教育经费保障机制，保证义务教育制度实施。</w:t>
      </w:r>
    </w:p>
    <w:p>
      <w:pPr>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Theme="minorEastAsia" w:hAnsiTheme="minorEastAsia" w:eastAsiaTheme="minorEastAsia" w:cstheme="minorEastAsia"/>
          <w:bCs/>
          <w:sz w:val="21"/>
          <w:szCs w:val="21"/>
          <w:highlight w:val="none"/>
          <w:lang w:val="en-US" w:eastAsia="zh-CN"/>
        </w:rPr>
      </w:pPr>
    </w:p>
    <w:p>
      <w:pPr>
        <w:spacing w:line="240" w:lineRule="auto"/>
        <w:rPr>
          <w:rFonts w:hint="default" w:asciiTheme="minorEastAsia" w:hAnsiTheme="minorEastAsia" w:cstheme="minorEastAsia"/>
          <w:highlight w:val="none"/>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31388" o:spid="_x0000_s4097" o:spt="136" type="#_x0000_t136" style="position:absolute;left:0pt;height:145.65pt;width:441.6pt;mso-position-horizontal:center;mso-position-horizontal-relative:margin;mso-position-vertical:center;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华图教师" style="font-family:微软雅黑;font-size:36pt;v-same-letter-heights:f;v-text-align:center;"/>
        </v:shape>
      </w:pict>
    </w:r>
    <w:r>
      <w:rPr>
        <w:rFonts w:ascii="Cambria" w:hAnsi="Cambria" w:eastAsia="宋体" w:cs="Times New Roman"/>
        <w:kern w:val="2"/>
        <w:sz w:val="32"/>
        <w:szCs w:val="32"/>
        <w:lang w:val="en-US" w:eastAsia="zh-CN" w:bidi="ar-SA"/>
      </w:rPr>
      <w:drawing>
        <wp:inline distT="0" distB="0" distL="114300" distR="114300">
          <wp:extent cx="952500" cy="2190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952500" cy="21907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571E4"/>
    <w:rsid w:val="00277DBE"/>
    <w:rsid w:val="01BE157A"/>
    <w:rsid w:val="05DD041D"/>
    <w:rsid w:val="06221695"/>
    <w:rsid w:val="07C73299"/>
    <w:rsid w:val="07E776AF"/>
    <w:rsid w:val="09EE032A"/>
    <w:rsid w:val="0A720E06"/>
    <w:rsid w:val="0F5B64FF"/>
    <w:rsid w:val="0FF539D2"/>
    <w:rsid w:val="1082148A"/>
    <w:rsid w:val="10CF6846"/>
    <w:rsid w:val="10E671DF"/>
    <w:rsid w:val="123939E8"/>
    <w:rsid w:val="125F112D"/>
    <w:rsid w:val="13C80648"/>
    <w:rsid w:val="153D72AA"/>
    <w:rsid w:val="155559BB"/>
    <w:rsid w:val="1631297C"/>
    <w:rsid w:val="174C7275"/>
    <w:rsid w:val="1B225867"/>
    <w:rsid w:val="1BF22EFF"/>
    <w:rsid w:val="1E244D2C"/>
    <w:rsid w:val="1E4D3273"/>
    <w:rsid w:val="21037A97"/>
    <w:rsid w:val="217430AB"/>
    <w:rsid w:val="22FE57AE"/>
    <w:rsid w:val="23D40A1F"/>
    <w:rsid w:val="24396832"/>
    <w:rsid w:val="249A6709"/>
    <w:rsid w:val="24C32C4A"/>
    <w:rsid w:val="24F47534"/>
    <w:rsid w:val="29977CDA"/>
    <w:rsid w:val="29A46B3F"/>
    <w:rsid w:val="29BD0E58"/>
    <w:rsid w:val="2A9A0C9D"/>
    <w:rsid w:val="300337E1"/>
    <w:rsid w:val="322E7AF5"/>
    <w:rsid w:val="335A1742"/>
    <w:rsid w:val="33764205"/>
    <w:rsid w:val="352A2A29"/>
    <w:rsid w:val="36A932FA"/>
    <w:rsid w:val="38FA6331"/>
    <w:rsid w:val="3A6B5A76"/>
    <w:rsid w:val="3D40573F"/>
    <w:rsid w:val="40230477"/>
    <w:rsid w:val="4091675B"/>
    <w:rsid w:val="40E52421"/>
    <w:rsid w:val="41441B8B"/>
    <w:rsid w:val="43780DC1"/>
    <w:rsid w:val="44027FAC"/>
    <w:rsid w:val="476D2F4A"/>
    <w:rsid w:val="47D0558F"/>
    <w:rsid w:val="49C05578"/>
    <w:rsid w:val="49F167E5"/>
    <w:rsid w:val="4D602B9A"/>
    <w:rsid w:val="4DC257EA"/>
    <w:rsid w:val="4FAD5644"/>
    <w:rsid w:val="516E4FF6"/>
    <w:rsid w:val="51AA2B25"/>
    <w:rsid w:val="53412E67"/>
    <w:rsid w:val="55540E41"/>
    <w:rsid w:val="558B3B83"/>
    <w:rsid w:val="55D17972"/>
    <w:rsid w:val="56033619"/>
    <w:rsid w:val="5AA93C1C"/>
    <w:rsid w:val="5B850602"/>
    <w:rsid w:val="5C1B7CC1"/>
    <w:rsid w:val="5C315849"/>
    <w:rsid w:val="5CDB404F"/>
    <w:rsid w:val="5E474147"/>
    <w:rsid w:val="5EDA05CB"/>
    <w:rsid w:val="60BA5ED5"/>
    <w:rsid w:val="62CA1ABD"/>
    <w:rsid w:val="64580207"/>
    <w:rsid w:val="64FD4865"/>
    <w:rsid w:val="67AD7BC8"/>
    <w:rsid w:val="681A6A68"/>
    <w:rsid w:val="68514856"/>
    <w:rsid w:val="6C2D07D0"/>
    <w:rsid w:val="6D535020"/>
    <w:rsid w:val="6DCD5C6C"/>
    <w:rsid w:val="71EA60CA"/>
    <w:rsid w:val="724264D4"/>
    <w:rsid w:val="761E4E6D"/>
    <w:rsid w:val="768571E4"/>
    <w:rsid w:val="780B7671"/>
    <w:rsid w:val="7B4817FA"/>
    <w:rsid w:val="7CBC25A9"/>
    <w:rsid w:val="7E097482"/>
    <w:rsid w:val="7F281CA0"/>
    <w:rsid w:val="7F962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2018-06-12T06:12:00Z</dcterms:created>
  <dc:creator>wu</dc:creator>
  <cp:lastModifiedBy>Administrator</cp:lastModifiedBy>
  <dcterms:modified xsi:type="dcterms:W3CDTF">2019-09-04T01:08:43Z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