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77" w:lineRule="exact"/>
        <w:rPr>
          <w:color w:val="auto"/>
          <w:sz w:val="24"/>
          <w:szCs w:val="24"/>
        </w:rPr>
      </w:pPr>
    </w:p>
    <w:p>
      <w:pPr>
        <w:spacing w:after="0" w:line="317" w:lineRule="exact"/>
        <w:ind w:right="-220"/>
        <w:jc w:val="center"/>
        <w:rPr>
          <w:color w:val="auto"/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  <w:t>面试教案—小学语文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-33020</wp:posOffset>
            </wp:positionV>
            <wp:extent cx="4262755" cy="597535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headerReference r:id="rId3" w:type="default"/>
          <w:footerReference r:id="rId4" w:type="default"/>
          <w:pgSz w:w="10320" w:h="14571"/>
          <w:pgMar w:top="1440" w:right="1440" w:bottom="1440" w:left="1440" w:header="0" w:footer="0" w:gutter="0"/>
          <w:cols w:equalWidth="0" w:num="1">
            <w:col w:w="7439"/>
          </w:cols>
        </w:sect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38" w:lineRule="exact"/>
        <w:rPr>
          <w:color w:val="auto"/>
          <w:sz w:val="24"/>
          <w:szCs w:val="24"/>
        </w:rPr>
      </w:pPr>
    </w:p>
    <w:p>
      <w:pPr>
        <w:spacing w:after="0" w:line="278" w:lineRule="exact"/>
        <w:ind w:left="580"/>
        <w:rPr>
          <w:rFonts w:ascii="微软雅黑" w:hAnsi="微软雅黑" w:eastAsia="微软雅黑" w:cs="微软雅黑"/>
          <w:color w:val="auto"/>
          <w:sz w:val="21"/>
          <w:szCs w:val="21"/>
        </w:rPr>
      </w:pPr>
      <w:r>
        <w:fldChar w:fldCharType="begin"/>
      </w:r>
      <w:r>
        <w:instrText xml:space="preserve"> HYPERLINK \l "page2" \h </w:instrText>
      </w:r>
      <w:r>
        <w:fldChar w:fldCharType="separate"/>
      </w:r>
      <w:r>
        <w:rPr>
          <w:rFonts w:ascii="微软雅黑" w:hAnsi="微软雅黑" w:eastAsia="微软雅黑" w:cs="微软雅黑"/>
          <w:color w:val="auto"/>
          <w:sz w:val="21"/>
          <w:szCs w:val="21"/>
        </w:rPr>
        <w:t>第一篇</w:t>
      </w:r>
      <w:r>
        <w:rPr>
          <w:rFonts w:ascii="微软雅黑" w:hAnsi="微软雅黑" w:eastAsia="微软雅黑" w:cs="微软雅黑"/>
          <w:color w:val="auto"/>
          <w:sz w:val="21"/>
          <w:szCs w:val="21"/>
        </w:rPr>
        <w:fldChar w:fldCharType="end"/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column"/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65" w:lineRule="exact"/>
        <w:rPr>
          <w:color w:val="auto"/>
          <w:sz w:val="24"/>
          <w:szCs w:val="24"/>
        </w:rPr>
      </w:pPr>
    </w:p>
    <w:p>
      <w:pPr>
        <w:spacing w:after="0" w:line="264" w:lineRule="exact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fldChar w:fldCharType="begin"/>
      </w:r>
      <w:r>
        <w:instrText xml:space="preserve"> HYPERLINK \l "page2" \h </w:instrText>
      </w:r>
      <w:r>
        <w:fldChar w:fldCharType="separate"/>
      </w:r>
      <w:r>
        <w:rPr>
          <w:rFonts w:ascii="微软雅黑" w:hAnsi="微软雅黑" w:eastAsia="微软雅黑" w:cs="微软雅黑"/>
          <w:color w:val="auto"/>
          <w:sz w:val="20"/>
          <w:szCs w:val="20"/>
        </w:rPr>
        <w:t>《“红领巾”真好》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..................................................................</w:t>
      </w:r>
      <w:r>
        <w:rPr>
          <w:rFonts w:ascii="微软雅黑" w:hAnsi="微软雅黑" w:eastAsia="微软雅黑" w:cs="微软雅黑"/>
          <w:color w:val="auto"/>
          <w:sz w:val="20"/>
          <w:szCs w:val="20"/>
        </w:rPr>
        <w:t>2</w:t>
      </w:r>
      <w:r>
        <w:rPr>
          <w:rFonts w:ascii="微软雅黑" w:hAnsi="微软雅黑" w:eastAsia="微软雅黑" w:cs="微软雅黑"/>
          <w:color w:val="auto"/>
          <w:sz w:val="20"/>
          <w:szCs w:val="20"/>
        </w:rPr>
        <w:fldChar w:fldCharType="end"/>
      </w:r>
    </w:p>
    <w:p>
      <w:pPr>
        <w:spacing w:after="0" w:line="265" w:lineRule="exact"/>
        <w:rPr>
          <w:color w:val="auto"/>
          <w:sz w:val="24"/>
          <w:szCs w:val="24"/>
        </w:rPr>
      </w:pPr>
    </w:p>
    <w:p>
      <w:pPr>
        <w:sectPr>
          <w:type w:val="continuous"/>
          <w:pgSz w:w="10320" w:h="14571"/>
          <w:pgMar w:top="1440" w:right="1440" w:bottom="1440" w:left="1440" w:header="0" w:footer="0" w:gutter="0"/>
          <w:cols w:equalWidth="0" w:num="2">
            <w:col w:w="1220" w:space="400"/>
            <w:col w:w="5819"/>
          </w:cols>
        </w:sectPr>
      </w:pPr>
    </w:p>
    <w:p>
      <w:pPr>
        <w:spacing w:after="0" w:line="248" w:lineRule="exact"/>
        <w:rPr>
          <w:color w:val="auto"/>
          <w:sz w:val="24"/>
          <w:szCs w:val="24"/>
        </w:rPr>
      </w:pPr>
    </w:p>
    <w:p>
      <w:pPr>
        <w:spacing w:after="0" w:line="278" w:lineRule="exact"/>
        <w:ind w:left="580"/>
        <w:rPr>
          <w:rFonts w:ascii="微软雅黑" w:hAnsi="微软雅黑" w:eastAsia="微软雅黑" w:cs="微软雅黑"/>
          <w:color w:val="auto"/>
          <w:sz w:val="21"/>
          <w:szCs w:val="21"/>
        </w:rPr>
      </w:pPr>
      <w:r>
        <w:fldChar w:fldCharType="begin"/>
      </w:r>
      <w:r>
        <w:instrText xml:space="preserve"> HYPERLINK \l "page8" \h </w:instrText>
      </w:r>
      <w:r>
        <w:fldChar w:fldCharType="separate"/>
      </w:r>
      <w:r>
        <w:rPr>
          <w:rFonts w:ascii="微软雅黑" w:hAnsi="微软雅黑" w:eastAsia="微软雅黑" w:cs="微软雅黑"/>
          <w:color w:val="auto"/>
          <w:sz w:val="21"/>
          <w:szCs w:val="21"/>
        </w:rPr>
        <w:t>第二篇</w:t>
      </w:r>
      <w:r>
        <w:rPr>
          <w:rFonts w:ascii="微软雅黑" w:hAnsi="微软雅黑" w:eastAsia="微软雅黑" w:cs="微软雅黑"/>
          <w:color w:val="auto"/>
          <w:sz w:val="21"/>
          <w:szCs w:val="21"/>
        </w:rPr>
        <w:fldChar w:fldCharType="end"/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column"/>
      </w:r>
    </w:p>
    <w:p>
      <w:pPr>
        <w:spacing w:after="0" w:line="173" w:lineRule="exact"/>
        <w:rPr>
          <w:color w:val="auto"/>
          <w:sz w:val="24"/>
          <w:szCs w:val="24"/>
        </w:rPr>
      </w:pPr>
    </w:p>
    <w:p>
      <w:pPr>
        <w:spacing w:after="0" w:line="264" w:lineRule="exact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fldChar w:fldCharType="begin"/>
      </w:r>
      <w:r>
        <w:instrText xml:space="preserve"> HYPERLINK \l "page8" \h </w:instrText>
      </w:r>
      <w:r>
        <w:fldChar w:fldCharType="separate"/>
      </w:r>
      <w:r>
        <w:rPr>
          <w:rFonts w:ascii="微软雅黑" w:hAnsi="微软雅黑" w:eastAsia="微软雅黑" w:cs="微软雅黑"/>
          <w:color w:val="auto"/>
          <w:sz w:val="20"/>
          <w:szCs w:val="20"/>
        </w:rPr>
        <w:t>《雪地里的小画家》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..................................................................</w:t>
      </w:r>
      <w:r>
        <w:rPr>
          <w:rFonts w:ascii="微软雅黑" w:hAnsi="微软雅黑" w:eastAsia="微软雅黑" w:cs="微软雅黑"/>
          <w:color w:val="auto"/>
          <w:sz w:val="20"/>
          <w:szCs w:val="20"/>
        </w:rPr>
        <w:t>8</w:t>
      </w:r>
      <w:r>
        <w:rPr>
          <w:rFonts w:ascii="微软雅黑" w:hAnsi="微软雅黑" w:eastAsia="微软雅黑" w:cs="微软雅黑"/>
          <w:color w:val="auto"/>
          <w:sz w:val="20"/>
          <w:szCs w:val="20"/>
        </w:rPr>
        <w:fldChar w:fldCharType="end"/>
      </w:r>
    </w:p>
    <w:p>
      <w:pPr>
        <w:sectPr>
          <w:type w:val="continuous"/>
          <w:pgSz w:w="10320" w:h="14571"/>
          <w:pgMar w:top="1440" w:right="1440" w:bottom="1440" w:left="1440" w:header="0" w:footer="0" w:gutter="0"/>
          <w:cols w:equalWidth="0" w:num="2">
            <w:col w:w="1220" w:space="400"/>
            <w:col w:w="5819"/>
          </w:cols>
        </w:sectPr>
      </w:pPr>
    </w:p>
    <w:p>
      <w:pPr>
        <w:spacing w:after="0" w:line="278" w:lineRule="exact"/>
        <w:ind w:right="499"/>
        <w:jc w:val="right"/>
        <w:rPr>
          <w:color w:val="auto"/>
          <w:sz w:val="20"/>
          <w:szCs w:val="20"/>
        </w:rPr>
      </w:pPr>
      <w:bookmarkStart w:id="1" w:name="page2"/>
      <w:bookmarkEnd w:id="1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94" w:lineRule="exact"/>
        <w:rPr>
          <w:color w:val="auto"/>
          <w:sz w:val="20"/>
          <w:szCs w:val="20"/>
        </w:rPr>
      </w:pPr>
    </w:p>
    <w:p>
      <w:pPr>
        <w:spacing w:after="0" w:line="343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 xml:space="preserve">第一篇 </w:t>
      </w: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《“红领巾”真好》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422275</wp:posOffset>
            </wp:positionV>
            <wp:extent cx="4262755" cy="5975350"/>
            <wp:effectExtent l="0" t="0" r="444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0" w:lineRule="exact"/>
        <w:rPr>
          <w:color w:val="auto"/>
          <w:sz w:val="20"/>
          <w:szCs w:val="20"/>
        </w:rPr>
      </w:pPr>
    </w:p>
    <w:p>
      <w:pPr>
        <w:spacing w:after="0" w:line="343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366091"/>
          <w:sz w:val="30"/>
          <w:szCs w:val="30"/>
        </w:rPr>
        <w:t>《“红领巾”真好》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6739890</wp:posOffset>
            </wp:positionV>
            <wp:extent cx="5518150" cy="292735"/>
            <wp:effectExtent l="0" t="0" r="6350" b="12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5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2</w:t>
      </w:r>
    </w:p>
    <w:p>
      <w:pPr>
        <w:sectPr>
          <w:pgSz w:w="10320" w:h="14571"/>
          <w:pgMar w:top="901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460"/>
        <w:rPr>
          <w:color w:val="auto"/>
          <w:sz w:val="20"/>
          <w:szCs w:val="20"/>
        </w:rPr>
      </w:pPr>
      <w:bookmarkStart w:id="2" w:name="page3"/>
      <w:bookmarkEnd w:id="2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186055</wp:posOffset>
            </wp:positionV>
            <wp:extent cx="5518150" cy="8007350"/>
            <wp:effectExtent l="0" t="0" r="635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800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0320" w:h="14571"/>
          <w:pgMar w:top="901" w:right="1440" w:bottom="73" w:left="1440" w:header="0" w:footer="0" w:gutter="0"/>
          <w:cols w:equalWidth="0" w:num="1">
            <w:col w:w="7439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4" w:lineRule="exact"/>
        <w:rPr>
          <w:color w:val="auto"/>
          <w:sz w:val="20"/>
          <w:szCs w:val="20"/>
        </w:rPr>
      </w:pPr>
    </w:p>
    <w:p>
      <w:pPr>
        <w:spacing w:after="0"/>
        <w:ind w:right="1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9"/>
          <w:szCs w:val="19"/>
        </w:rPr>
        <w:t>3</w:t>
      </w:r>
    </w:p>
    <w:p>
      <w:pPr>
        <w:sectPr>
          <w:type w:val="continuous"/>
          <w:pgSz w:w="10320" w:h="14571"/>
          <w:pgMar w:top="901" w:right="1440" w:bottom="73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460"/>
        <w:rPr>
          <w:color w:val="auto"/>
          <w:sz w:val="20"/>
          <w:szCs w:val="20"/>
        </w:rPr>
      </w:pPr>
      <w:bookmarkStart w:id="3" w:name="page4"/>
      <w:bookmarkEnd w:id="3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试讲要求：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）试讲时间</w:t>
      </w:r>
      <w:r>
        <w:rPr>
          <w:rFonts w:ascii="Calibri" w:hAnsi="Calibri" w:eastAsia="Calibri" w:cs="Calibri"/>
          <w:color w:val="auto"/>
          <w:sz w:val="21"/>
          <w:szCs w:val="21"/>
        </w:rPr>
        <w:t xml:space="preserve"> 10 </w:t>
      </w:r>
      <w:r>
        <w:rPr>
          <w:rFonts w:ascii="宋体" w:hAnsi="宋体" w:eastAsia="宋体" w:cs="宋体"/>
          <w:color w:val="auto"/>
          <w:sz w:val="21"/>
          <w:szCs w:val="21"/>
        </w:rPr>
        <w:t>分钟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-107950</wp:posOffset>
            </wp:positionV>
            <wp:extent cx="4262755" cy="5975350"/>
            <wp:effectExtent l="0" t="0" r="444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）引导学生把握本课生字词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）正确流利有感情的朗读课文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4</w:t>
      </w:r>
      <w:r>
        <w:rPr>
          <w:rFonts w:ascii="宋体" w:hAnsi="宋体" w:eastAsia="宋体" w:cs="宋体"/>
          <w:color w:val="auto"/>
          <w:sz w:val="21"/>
          <w:szCs w:val="21"/>
        </w:rPr>
        <w:t>）配合板书讲解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“红领巾”真好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教学目标</w:t>
      </w: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spacing w:after="0" w:line="400" w:lineRule="exact"/>
        <w:ind w:left="360" w:right="359" w:firstLine="420"/>
        <w:jc w:val="both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．运用汉字学原理科学认识“叽、喳、蓬”等</w:t>
      </w:r>
      <w:r>
        <w:rPr>
          <w:rFonts w:ascii="Calibri" w:hAnsi="Calibri" w:eastAsia="Calibri" w:cs="Calibri"/>
          <w:color w:val="auto"/>
          <w:sz w:val="21"/>
          <w:szCs w:val="21"/>
        </w:rPr>
        <w:t xml:space="preserve"> 8 </w:t>
      </w:r>
      <w:r>
        <w:rPr>
          <w:rFonts w:ascii="宋体" w:hAnsi="宋体" w:eastAsia="宋体" w:cs="宋体"/>
          <w:color w:val="auto"/>
          <w:sz w:val="21"/>
          <w:szCs w:val="21"/>
        </w:rPr>
        <w:t>个生字，拓展认识“喵、咯、呱”等字，联系生活实际正确理解“蓬松”“梳理”等新词；会正确、工整地书写“领、捉、跃、蹦”</w:t>
      </w:r>
      <w:r>
        <w:rPr>
          <w:rFonts w:ascii="Calibri" w:hAnsi="Calibri" w:eastAsia="Calibri" w:cs="Calibri"/>
          <w:color w:val="auto"/>
          <w:sz w:val="21"/>
          <w:szCs w:val="21"/>
        </w:rPr>
        <w:t xml:space="preserve">4 </w:t>
      </w:r>
      <w:r>
        <w:rPr>
          <w:rFonts w:ascii="宋体" w:hAnsi="宋体" w:eastAsia="宋体" w:cs="宋体"/>
          <w:color w:val="auto"/>
          <w:sz w:val="21"/>
          <w:szCs w:val="21"/>
        </w:rPr>
        <w:t>个字。</w:t>
      </w:r>
    </w:p>
    <w:p>
      <w:pPr>
        <w:spacing w:after="0" w:line="205" w:lineRule="exact"/>
        <w:rPr>
          <w:color w:val="auto"/>
          <w:sz w:val="20"/>
          <w:szCs w:val="20"/>
        </w:rPr>
      </w:pPr>
    </w:p>
    <w:p>
      <w:pPr>
        <w:spacing w:after="0" w:line="254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0"/>
          <w:szCs w:val="20"/>
        </w:rPr>
        <w:t>2</w:t>
      </w:r>
      <w:r>
        <w:rPr>
          <w:rFonts w:ascii="宋体" w:hAnsi="宋体" w:eastAsia="宋体" w:cs="宋体"/>
          <w:color w:val="auto"/>
          <w:sz w:val="20"/>
          <w:szCs w:val="20"/>
        </w:rPr>
        <w:t>．正确、流利、有感情地朗诵课文，体会小鸟的活泼可爱，感受“红</w:t>
      </w:r>
    </w:p>
    <w:p>
      <w:pPr>
        <w:spacing w:after="0" w:line="20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领巾”爱鸟护鸟的快乐与自豪。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教学过程：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一、课题导入，开门见山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．板书课题，齐读课题。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．复习“领”字，重温形声字构字规律，并指导书写。</w:t>
      </w: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 w:line="254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0"/>
          <w:szCs w:val="20"/>
        </w:rPr>
        <w:t>3</w:t>
      </w:r>
      <w:r>
        <w:rPr>
          <w:rFonts w:ascii="宋体" w:hAnsi="宋体" w:eastAsia="宋体" w:cs="宋体"/>
          <w:color w:val="auto"/>
          <w:sz w:val="20"/>
          <w:szCs w:val="20"/>
        </w:rPr>
        <w:t>．引导审题：课题中的红领巾加了双引号，指谁呢</w:t>
      </w:r>
      <w:r>
        <w:rPr>
          <w:rFonts w:ascii="Calibri" w:hAnsi="Calibri" w:eastAsia="Calibri" w:cs="Calibri"/>
          <w:color w:val="auto"/>
          <w:sz w:val="20"/>
          <w:szCs w:val="20"/>
        </w:rPr>
        <w:t>?</w:t>
      </w:r>
      <w:r>
        <w:rPr>
          <w:rFonts w:ascii="宋体" w:hAnsi="宋体" w:eastAsia="宋体" w:cs="宋体"/>
          <w:color w:val="auto"/>
          <w:sz w:val="20"/>
          <w:szCs w:val="20"/>
        </w:rPr>
        <w:t>是谁夸“红领巾”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呢</w:t>
      </w:r>
      <w:r>
        <w:rPr>
          <w:rFonts w:ascii="Calibri" w:hAnsi="Calibri" w:eastAsia="Calibri" w:cs="Calibri"/>
          <w:color w:val="auto"/>
          <w:sz w:val="21"/>
          <w:szCs w:val="21"/>
        </w:rPr>
        <w:t>?</w:t>
      </w: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【设计意图：在本课要会认的、会正确书写的字中，形声字占绝大部。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以熟字“领”为例，重温形声字构字规律，复习形声字的学习方法，为本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课科学识字、正确书写夯实基础。】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387350</wp:posOffset>
            </wp:positionV>
            <wp:extent cx="5518150" cy="292735"/>
            <wp:effectExtent l="0" t="0" r="6350" b="120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2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4</w:t>
      </w:r>
    </w:p>
    <w:p>
      <w:pPr>
        <w:sectPr>
          <w:pgSz w:w="10320" w:h="14571"/>
          <w:pgMar w:top="901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460"/>
        <w:rPr>
          <w:color w:val="auto"/>
          <w:sz w:val="20"/>
          <w:szCs w:val="20"/>
        </w:rPr>
      </w:pPr>
      <w:bookmarkStart w:id="4" w:name="page5"/>
      <w:bookmarkEnd w:id="4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6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二、字文结合，随文识字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㈠初读课文，相机正音。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．生自由练读课文。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-107950</wp:posOffset>
            </wp:positionV>
            <wp:extent cx="4262755" cy="5975350"/>
            <wp:effectExtent l="0" t="0" r="444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．男女生合作分节读文。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．正音、指导正确朗读句子。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㈡归纳规律，识字拓展</w:t>
      </w: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991"/>
        </w:tabs>
        <w:spacing w:after="0" w:line="348" w:lineRule="exact"/>
        <w:ind w:left="360" w:right="359" w:firstLine="420"/>
        <w:rPr>
          <w:rFonts w:ascii="Calibri" w:hAnsi="Calibri" w:eastAsia="Calibri" w:cs="Calibri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指导读好</w:t>
      </w:r>
      <w:r>
        <w:rPr>
          <w:rFonts w:ascii="Calibri" w:hAnsi="Calibri" w:eastAsia="Calibri" w:cs="Calibri"/>
          <w:color w:val="auto"/>
          <w:sz w:val="21"/>
          <w:szCs w:val="21"/>
        </w:rPr>
        <w:t xml:space="preserve"> AABB </w:t>
      </w:r>
      <w:r>
        <w:rPr>
          <w:rFonts w:ascii="宋体" w:hAnsi="宋体" w:eastAsia="宋体" w:cs="宋体"/>
          <w:color w:val="auto"/>
          <w:sz w:val="21"/>
          <w:szCs w:val="21"/>
        </w:rPr>
        <w:t>式词语：“叽叽喳喳”“蹦蹦跳跳”，感受叠音词的读音特点。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．词语带入第一节再次练读。</w:t>
      </w: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【设计意图：此二词能很好地体现小鸟的快乐、可爱，因此指导学生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感受叠音词的读音特点，为把诗歌读得活泼、有情趣做准备】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．引导根据形声字特点识记生字“叽、喳”。</w:t>
      </w:r>
    </w:p>
    <w:p>
      <w:pPr>
        <w:spacing w:after="0" w:line="165" w:lineRule="exact"/>
        <w:rPr>
          <w:color w:val="auto"/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1000"/>
        </w:tabs>
        <w:spacing w:after="0" w:line="267" w:lineRule="exact"/>
        <w:ind w:left="1000" w:hanging="220"/>
        <w:rPr>
          <w:rFonts w:ascii="Calibri" w:hAnsi="Calibri" w:eastAsia="Calibri" w:cs="Calibri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小结。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5</w:t>
      </w:r>
      <w:r>
        <w:rPr>
          <w:rFonts w:ascii="宋体" w:hAnsi="宋体" w:eastAsia="宋体" w:cs="宋体"/>
          <w:color w:val="auto"/>
          <w:sz w:val="21"/>
          <w:szCs w:val="21"/>
        </w:rPr>
        <w:t>．类比拓展，认识带有“口”字旁的字。</w:t>
      </w: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【设计意图：类比拓展，“学一个带一串”，不仅增加了识字量，还迁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移了形声字的学习方法，自主科学识字】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㈢字文结合，相辅相成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I</w:t>
      </w:r>
      <w:r>
        <w:rPr>
          <w:rFonts w:ascii="宋体" w:hAnsi="宋体" w:eastAsia="宋体" w:cs="宋体"/>
          <w:color w:val="auto"/>
          <w:sz w:val="21"/>
          <w:szCs w:val="21"/>
        </w:rPr>
        <w:t>．学习“蓬”字和第一节。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(1)</w:t>
      </w:r>
      <w:r>
        <w:rPr>
          <w:rFonts w:ascii="宋体" w:hAnsi="宋体" w:eastAsia="宋体" w:cs="宋体"/>
          <w:color w:val="auto"/>
          <w:sz w:val="21"/>
          <w:szCs w:val="21"/>
        </w:rPr>
        <w:t>引导学生根据“艹”理解“蓬”字本义及“蓬松”一词。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(2)</w:t>
      </w:r>
      <w:r>
        <w:rPr>
          <w:rFonts w:ascii="宋体" w:hAnsi="宋体" w:eastAsia="宋体" w:cs="宋体"/>
          <w:color w:val="auto"/>
          <w:sz w:val="21"/>
          <w:szCs w:val="21"/>
        </w:rPr>
        <w:t>联系生活事物直观感知“蓬松”，理解、运用“蓬松”一词。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(3)</w:t>
      </w:r>
      <w:r>
        <w:rPr>
          <w:rFonts w:ascii="宋体" w:hAnsi="宋体" w:eastAsia="宋体" w:cs="宋体"/>
          <w:color w:val="auto"/>
          <w:sz w:val="21"/>
          <w:szCs w:val="21"/>
        </w:rPr>
        <w:t>结合生活实际理解“梳理”一词。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(4)</w:t>
      </w:r>
      <w:r>
        <w:rPr>
          <w:rFonts w:ascii="宋体" w:hAnsi="宋体" w:eastAsia="宋体" w:cs="宋体"/>
          <w:color w:val="auto"/>
          <w:sz w:val="21"/>
          <w:szCs w:val="21"/>
        </w:rPr>
        <w:t>图片展示，感受小鸟梳理过羽毛的变化。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(5)</w:t>
      </w:r>
      <w:r>
        <w:rPr>
          <w:rFonts w:ascii="宋体" w:hAnsi="宋体" w:eastAsia="宋体" w:cs="宋体"/>
          <w:color w:val="auto"/>
          <w:sz w:val="21"/>
          <w:szCs w:val="21"/>
        </w:rPr>
        <w:t>抓住韵脚指导朗读。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39" w:lineRule="exact"/>
        <w:ind w:left="360" w:right="359"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【设计意图：鉴于学生生活经验的不足，“蓬松”的词义较难准确把握，由“蓬”字的形旁而事物；又由“蓬松”联系“梳理”，由“梳理”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387985</wp:posOffset>
            </wp:positionV>
            <wp:extent cx="5518150" cy="292735"/>
            <wp:effectExtent l="0" t="0" r="6350" b="120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3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5</w:t>
      </w:r>
    </w:p>
    <w:p>
      <w:pPr>
        <w:sectPr>
          <w:pgSz w:w="10320" w:h="14571"/>
          <w:pgMar w:top="901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460"/>
        <w:rPr>
          <w:color w:val="auto"/>
          <w:sz w:val="20"/>
          <w:szCs w:val="20"/>
        </w:rPr>
      </w:pPr>
      <w:bookmarkStart w:id="5" w:name="page6"/>
      <w:bookmarkEnd w:id="5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72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感悟小鸟的可爱、美丽与快乐。把字理、字义、事物及诗意有机融合。抓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住韵脚指导朗读，体会诗歌区别于其他文体的朗读特点】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．学习“棱”字和第二节。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-107950</wp:posOffset>
            </wp:positionV>
            <wp:extent cx="4262755" cy="5975350"/>
            <wp:effectExtent l="0" t="0" r="444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(1)</w:t>
      </w:r>
      <w:r>
        <w:rPr>
          <w:rFonts w:ascii="宋体" w:hAnsi="宋体" w:eastAsia="宋体" w:cs="宋体"/>
          <w:color w:val="auto"/>
          <w:sz w:val="21"/>
          <w:szCs w:val="21"/>
        </w:rPr>
        <w:t>借用音效，形象感知“扑棱棱”，读 拟声词的音律特点。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(2)</w:t>
      </w:r>
      <w:r>
        <w:rPr>
          <w:rFonts w:ascii="宋体" w:hAnsi="宋体" w:eastAsia="宋体" w:cs="宋体"/>
          <w:color w:val="auto"/>
          <w:sz w:val="21"/>
          <w:szCs w:val="21"/>
        </w:rPr>
        <w:t>学习“棱”字。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(3)</w:t>
      </w:r>
      <w:r>
        <w:rPr>
          <w:rFonts w:ascii="宋体" w:hAnsi="宋体" w:eastAsia="宋体" w:cs="宋体"/>
          <w:color w:val="auto"/>
          <w:sz w:val="21"/>
          <w:szCs w:val="21"/>
        </w:rPr>
        <w:t>改编第二节，感知小鸟的活跃、忙碌。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(4)</w:t>
      </w:r>
      <w:r>
        <w:rPr>
          <w:rFonts w:ascii="宋体" w:hAnsi="宋体" w:eastAsia="宋体" w:cs="宋体"/>
          <w:color w:val="auto"/>
          <w:sz w:val="21"/>
          <w:szCs w:val="21"/>
        </w:rPr>
        <w:t>朗读第二节。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．学习“崭、牌、巢”和第三节。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(1)</w:t>
      </w:r>
      <w:r>
        <w:rPr>
          <w:rFonts w:ascii="宋体" w:hAnsi="宋体" w:eastAsia="宋体" w:cs="宋体"/>
          <w:color w:val="auto"/>
          <w:sz w:val="21"/>
          <w:szCs w:val="21"/>
        </w:rPr>
        <w:t>自读第三节，知道“红领巾”为小鸟做了什么。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(2)</w:t>
      </w:r>
      <w:r>
        <w:rPr>
          <w:rFonts w:ascii="宋体" w:hAnsi="宋体" w:eastAsia="宋体" w:cs="宋体"/>
          <w:color w:val="auto"/>
          <w:sz w:val="21"/>
          <w:szCs w:val="21"/>
        </w:rPr>
        <w:t>根据学生回答出示“崭新的木牌”“鸟巢”，正音。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(3)</w:t>
      </w:r>
      <w:r>
        <w:rPr>
          <w:rFonts w:ascii="宋体" w:hAnsi="宋体" w:eastAsia="宋体" w:cs="宋体"/>
          <w:color w:val="auto"/>
          <w:sz w:val="21"/>
          <w:szCs w:val="21"/>
        </w:rPr>
        <w:t>音、形、义结合认识“崭”字及理解、运用新词“崭新”。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(4)</w:t>
      </w:r>
      <w:r>
        <w:rPr>
          <w:rFonts w:ascii="宋体" w:hAnsi="宋体" w:eastAsia="宋体" w:cs="宋体"/>
          <w:color w:val="auto"/>
          <w:sz w:val="21"/>
          <w:szCs w:val="21"/>
        </w:rPr>
        <w:t>同法认识“牌”字及“片”字旁。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(5)</w:t>
      </w:r>
      <w:r>
        <w:rPr>
          <w:rFonts w:ascii="宋体" w:hAnsi="宋体" w:eastAsia="宋体" w:cs="宋体"/>
          <w:color w:val="auto"/>
          <w:sz w:val="21"/>
          <w:szCs w:val="21"/>
        </w:rPr>
        <w:t>图、字结合，指导抓住象形字的特点形象生动地认识“巢”字。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(6)</w:t>
      </w:r>
      <w:r>
        <w:rPr>
          <w:rFonts w:ascii="宋体" w:hAnsi="宋体" w:eastAsia="宋体" w:cs="宋体"/>
          <w:color w:val="auto"/>
          <w:sz w:val="21"/>
          <w:szCs w:val="21"/>
        </w:rPr>
        <w:t>创设情境，朗读第三节，特别是朗读好小鸟的“唱”。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94" w:lineRule="exact"/>
        <w:ind w:left="360" w:right="359" w:firstLine="42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【设计意图：本节诗歌共出现“崭、牌、巢”三个要求会认的字，其中“崭、牌”为形声字，在教学中通过实例继续有意识地给学生讲清各常见偏旁</w:t>
      </w:r>
      <w:r>
        <w:rPr>
          <w:rFonts w:ascii="Calibri" w:hAnsi="Calibri" w:eastAsia="Calibri" w:cs="Calibri"/>
          <w:color w:val="auto"/>
          <w:sz w:val="20"/>
          <w:szCs w:val="20"/>
        </w:rPr>
        <w:t>(</w:t>
      </w:r>
      <w:r>
        <w:rPr>
          <w:rFonts w:ascii="宋体" w:hAnsi="宋体" w:eastAsia="宋体" w:cs="宋体"/>
          <w:color w:val="auto"/>
          <w:sz w:val="20"/>
          <w:szCs w:val="20"/>
        </w:rPr>
        <w:t>即形声字的形旁</w:t>
      </w:r>
      <w:r>
        <w:rPr>
          <w:rFonts w:ascii="Calibri" w:hAnsi="Calibri" w:eastAsia="Calibri" w:cs="Calibri"/>
          <w:color w:val="auto"/>
          <w:sz w:val="20"/>
          <w:szCs w:val="20"/>
        </w:rPr>
        <w:t>)</w:t>
      </w:r>
      <w:r>
        <w:rPr>
          <w:rFonts w:ascii="宋体" w:hAnsi="宋体" w:eastAsia="宋体" w:cs="宋体"/>
          <w:color w:val="auto"/>
          <w:sz w:val="20"/>
          <w:szCs w:val="20"/>
        </w:rPr>
        <w:t>的来源、类属意义，进一步渗透形旁在形声字表</w:t>
      </w:r>
    </w:p>
    <w:p>
      <w:pPr>
        <w:spacing w:after="0" w:line="205" w:lineRule="exact"/>
        <w:rPr>
          <w:color w:val="auto"/>
          <w:sz w:val="20"/>
          <w:szCs w:val="20"/>
        </w:rPr>
      </w:pPr>
    </w:p>
    <w:p>
      <w:pPr>
        <w:spacing w:after="0" w:line="229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意上的主体作用的常识。“巢”字是象形字，教学中图字结合，凸显了象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形字从图形到文字的有趣演变过程。结合“巢”字形象地将雏鸟在巢中盼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母归的画面展示在学生面前，引发学生对幼鸟的怜爱之情、争做“爱鸟护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鸟小卫士”的豪情，帮助理解课文。】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㈣朗读全文，小结。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三、发现规律，正确书写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．出示“捉、蹦、跃”，生读。</w:t>
      </w: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 w:line="254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0"/>
          <w:szCs w:val="20"/>
        </w:rPr>
        <w:t>2</w:t>
      </w:r>
      <w:r>
        <w:rPr>
          <w:rFonts w:ascii="宋体" w:hAnsi="宋体" w:eastAsia="宋体" w:cs="宋体"/>
          <w:color w:val="auto"/>
          <w:sz w:val="20"/>
          <w:szCs w:val="20"/>
        </w:rPr>
        <w:t>．引导发现这三个字的相同的偏旁“足”，复习“足”当左偏旁的变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371475</wp:posOffset>
            </wp:positionV>
            <wp:extent cx="5518150" cy="292735"/>
            <wp:effectExtent l="0" t="0" r="6350" b="1206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7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6</w:t>
      </w:r>
    </w:p>
    <w:p>
      <w:pPr>
        <w:sectPr>
          <w:pgSz w:w="10320" w:h="14571"/>
          <w:pgMar w:top="901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460"/>
        <w:rPr>
          <w:color w:val="auto"/>
          <w:sz w:val="20"/>
          <w:szCs w:val="20"/>
        </w:rPr>
      </w:pPr>
      <w:bookmarkStart w:id="6" w:name="page7"/>
      <w:bookmarkEnd w:id="6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6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化。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．根据会意字的特点正确识记“捉”字，并指导书写。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4</w:t>
      </w:r>
      <w:r>
        <w:rPr>
          <w:rFonts w:ascii="宋体" w:hAnsi="宋体" w:eastAsia="宋体" w:cs="宋体"/>
          <w:color w:val="auto"/>
          <w:sz w:val="21"/>
          <w:szCs w:val="21"/>
        </w:rPr>
        <w:t>．指导识记、书写“跃”。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-107950</wp:posOffset>
            </wp:positionV>
            <wp:extent cx="4262755" cy="5975350"/>
            <wp:effectExtent l="0" t="0" r="4445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5</w:t>
      </w:r>
      <w:r>
        <w:rPr>
          <w:rFonts w:ascii="宋体" w:hAnsi="宋体" w:eastAsia="宋体" w:cs="宋体"/>
          <w:color w:val="auto"/>
          <w:sz w:val="21"/>
          <w:szCs w:val="21"/>
        </w:rPr>
        <w:t>．指导写好笔画多的字“蹦”。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6</w:t>
      </w:r>
      <w:r>
        <w:rPr>
          <w:rFonts w:ascii="宋体" w:hAnsi="宋体" w:eastAsia="宋体" w:cs="宋体"/>
          <w:color w:val="auto"/>
          <w:sz w:val="21"/>
          <w:szCs w:val="21"/>
        </w:rPr>
        <w:t>．学生综写“领、捉、跃、蹦”。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7</w:t>
      </w:r>
      <w:r>
        <w:rPr>
          <w:rFonts w:ascii="宋体" w:hAnsi="宋体" w:eastAsia="宋体" w:cs="宋体"/>
          <w:color w:val="auto"/>
          <w:sz w:val="21"/>
          <w:szCs w:val="21"/>
        </w:rPr>
        <w:t>．展示，评议。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【设计意图：许多学生被“⻊”“足”互相迁移影响，把“</w:t>
      </w:r>
      <w:r>
        <w:rPr>
          <w:rFonts w:ascii="宋体" w:hAnsi="宋体" w:eastAsia="宋体" w:cs="宋体"/>
          <w:color w:val="333333"/>
          <w:sz w:val="16"/>
          <w:szCs w:val="16"/>
        </w:rPr>
        <w:t>⻊</w:t>
      </w:r>
      <w:r>
        <w:rPr>
          <w:rFonts w:ascii="宋体" w:hAnsi="宋体" w:eastAsia="宋体" w:cs="宋体"/>
          <w:color w:val="auto"/>
          <w:sz w:val="18"/>
          <w:szCs w:val="18"/>
        </w:rPr>
        <w:t>”写成“足”，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“足”写成“</w:t>
      </w:r>
      <w:r>
        <w:rPr>
          <w:rFonts w:ascii="宋体" w:hAnsi="宋体" w:eastAsia="宋体" w:cs="宋体"/>
          <w:color w:val="333333"/>
          <w:sz w:val="18"/>
          <w:szCs w:val="18"/>
        </w:rPr>
        <w:t>⻊</w:t>
      </w:r>
      <w:r>
        <w:rPr>
          <w:rFonts w:ascii="宋体" w:hAnsi="宋体" w:eastAsia="宋体" w:cs="宋体"/>
          <w:color w:val="auto"/>
          <w:sz w:val="20"/>
          <w:szCs w:val="20"/>
        </w:rPr>
        <w:t>”。因此选择这三字一同教写，在直观对比中降低错误率。】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5439410</wp:posOffset>
            </wp:positionV>
            <wp:extent cx="5518150" cy="292735"/>
            <wp:effectExtent l="0" t="0" r="6350" b="120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7</w:t>
      </w:r>
    </w:p>
    <w:p>
      <w:pPr>
        <w:sectPr>
          <w:pgSz w:w="10320" w:h="14571"/>
          <w:pgMar w:top="901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right="499"/>
        <w:jc w:val="right"/>
        <w:rPr>
          <w:color w:val="auto"/>
          <w:sz w:val="20"/>
          <w:szCs w:val="20"/>
        </w:rPr>
      </w:pPr>
      <w:bookmarkStart w:id="7" w:name="page8"/>
      <w:bookmarkEnd w:id="7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80" w:lineRule="exact"/>
        <w:rPr>
          <w:color w:val="auto"/>
          <w:sz w:val="20"/>
          <w:szCs w:val="20"/>
        </w:rPr>
      </w:pPr>
    </w:p>
    <w:p>
      <w:pPr>
        <w:spacing w:after="0" w:line="354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1"/>
          <w:szCs w:val="31"/>
        </w:rPr>
        <w:t>第二篇 《雪地里的小画家》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7434580</wp:posOffset>
            </wp:positionV>
            <wp:extent cx="5518150" cy="292735"/>
            <wp:effectExtent l="0" t="0" r="6350" b="1206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264160</wp:posOffset>
            </wp:positionV>
            <wp:extent cx="4262755" cy="6135370"/>
            <wp:effectExtent l="0" t="0" r="4445" b="177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613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70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8</w:t>
      </w:r>
    </w:p>
    <w:p>
      <w:pPr>
        <w:sectPr>
          <w:pgSz w:w="10320" w:h="14571"/>
          <w:pgMar w:top="901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right="499"/>
        <w:jc w:val="right"/>
        <w:rPr>
          <w:color w:val="auto"/>
          <w:sz w:val="20"/>
          <w:szCs w:val="20"/>
        </w:rPr>
      </w:pPr>
      <w:bookmarkStart w:id="8" w:name="page9"/>
      <w:bookmarkEnd w:id="8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190500</wp:posOffset>
            </wp:positionV>
            <wp:extent cx="4439285" cy="6675120"/>
            <wp:effectExtent l="0" t="0" r="18415" b="1143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667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2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试讲要求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）试讲时间约</w:t>
      </w:r>
      <w:r>
        <w:rPr>
          <w:rFonts w:ascii="Calibri" w:hAnsi="Calibri" w:eastAsia="Calibri" w:cs="Calibri"/>
          <w:color w:val="auto"/>
          <w:sz w:val="21"/>
          <w:szCs w:val="21"/>
        </w:rPr>
        <w:t xml:space="preserve"> 10 </w:t>
      </w:r>
      <w:r>
        <w:rPr>
          <w:rFonts w:ascii="宋体" w:hAnsi="宋体" w:eastAsia="宋体" w:cs="宋体"/>
          <w:color w:val="auto"/>
          <w:sz w:val="21"/>
          <w:szCs w:val="21"/>
        </w:rPr>
        <w:t>分钟。</w:t>
      </w:r>
    </w:p>
    <w:p>
      <w:pPr>
        <w:spacing w:after="0" w:line="12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）有感情地朗读课文，培养孩子对动物的喜爱之情。</w:t>
      </w:r>
    </w:p>
    <w:p>
      <w:pPr>
        <w:spacing w:after="0" w:line="125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）指导学生认识生字词。</w:t>
      </w:r>
    </w:p>
    <w:p>
      <w:pPr>
        <w:spacing w:after="0" w:line="12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4</w:t>
      </w:r>
      <w:r>
        <w:rPr>
          <w:rFonts w:ascii="宋体" w:hAnsi="宋体" w:eastAsia="宋体" w:cs="宋体"/>
          <w:color w:val="auto"/>
          <w:sz w:val="21"/>
          <w:szCs w:val="21"/>
        </w:rPr>
        <w:t>）结合板书进行讲解。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2767965</wp:posOffset>
            </wp:positionV>
            <wp:extent cx="5518150" cy="292735"/>
            <wp:effectExtent l="0" t="0" r="6350" b="1206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9</w:t>
      </w:r>
    </w:p>
    <w:p>
      <w:pPr>
        <w:sectPr>
          <w:pgSz w:w="10320" w:h="14571"/>
          <w:pgMar w:top="901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460"/>
        <w:rPr>
          <w:color w:val="auto"/>
          <w:sz w:val="20"/>
          <w:szCs w:val="20"/>
        </w:rPr>
      </w:pPr>
      <w:bookmarkStart w:id="9" w:name="page10"/>
      <w:bookmarkEnd w:id="9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6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教学设计：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教学目标</w:t>
      </w: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spacing w:after="0" w:line="254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0"/>
          <w:szCs w:val="20"/>
        </w:rPr>
        <w:t>1</w:t>
      </w:r>
      <w:r>
        <w:rPr>
          <w:rFonts w:ascii="宋体" w:hAnsi="宋体" w:eastAsia="宋体" w:cs="宋体"/>
          <w:color w:val="auto"/>
          <w:sz w:val="20"/>
          <w:szCs w:val="20"/>
        </w:rPr>
        <w:t>、认识“啦、梅、用”等</w:t>
      </w:r>
      <w:r>
        <w:rPr>
          <w:rFonts w:ascii="Calibri" w:hAnsi="Calibri" w:eastAsia="Calibri" w:cs="Calibri"/>
          <w:color w:val="auto"/>
          <w:sz w:val="20"/>
          <w:szCs w:val="20"/>
        </w:rPr>
        <w:t xml:space="preserve"> 11 </w:t>
      </w:r>
      <w:r>
        <w:rPr>
          <w:rFonts w:ascii="宋体" w:hAnsi="宋体" w:eastAsia="宋体" w:cs="宋体"/>
          <w:color w:val="auto"/>
          <w:sz w:val="20"/>
          <w:szCs w:val="20"/>
        </w:rPr>
        <w:t>个生字，会写“几、用、鱼”</w:t>
      </w:r>
      <w:r>
        <w:rPr>
          <w:rFonts w:ascii="Calibri" w:hAnsi="Calibri" w:eastAsia="Calibri" w:cs="Calibri"/>
          <w:color w:val="auto"/>
          <w:sz w:val="20"/>
          <w:szCs w:val="20"/>
        </w:rPr>
        <w:t xml:space="preserve">3 </w:t>
      </w:r>
      <w:r>
        <w:rPr>
          <w:rFonts w:ascii="宋体" w:hAnsi="宋体" w:eastAsia="宋体" w:cs="宋体"/>
          <w:color w:val="auto"/>
          <w:sz w:val="20"/>
          <w:szCs w:val="20"/>
        </w:rPr>
        <w:t>个生字，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-100330</wp:posOffset>
            </wp:positionV>
            <wp:extent cx="4262755" cy="5975350"/>
            <wp:effectExtent l="0" t="0" r="4445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认识偏旁“虫”、“目”。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、正确、流利有感情地朗读课文，知道小动物脚印的形状。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、培养学生的审美情趣，帮助学生在雪的世界里感知生活，激发学</w:t>
      </w: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right="461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生亲近大自然的热情。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教学重难点：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重点：</w:t>
      </w:r>
      <w:r>
        <w:rPr>
          <w:rFonts w:ascii="宋体" w:hAnsi="宋体" w:eastAsia="宋体" w:cs="宋体"/>
          <w:color w:val="auto"/>
          <w:sz w:val="21"/>
          <w:szCs w:val="21"/>
        </w:rPr>
        <w:t>解决课文生字词，理解课文内容，朗读、背诵课文。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难点：</w:t>
      </w:r>
      <w:r>
        <w:rPr>
          <w:rFonts w:ascii="宋体" w:hAnsi="宋体" w:eastAsia="宋体" w:cs="宋体"/>
          <w:color w:val="auto"/>
          <w:sz w:val="21"/>
          <w:szCs w:val="21"/>
        </w:rPr>
        <w:t>理解课文第四句话（小鸡画竹叶、小狗画梅花、小鸭画枫叶、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小马画月牙。）知道小动物脚印的形状。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教学准备：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多媒体课件、小动物卡片、生字词卡片。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课时安排：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一课时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教学过程：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（一）创设情境，激发兴趣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播放歌曲《可爱的动物》（学生可随着音乐声，自由做动作）。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（二）初读课文，认识生字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1、提出要求，自读课文（借助拼音大声地把这篇课文读一遍，要求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读通顺，读正确）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2、出示生字卡片，读准字音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3、朗读反馈（开列小火车，一人一句）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4、再读课文（现在请再读一遍，会读的读完后请站起来）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5、教学生字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387350</wp:posOffset>
            </wp:positionV>
            <wp:extent cx="5518150" cy="292735"/>
            <wp:effectExtent l="0" t="0" r="6350" b="1206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2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10</w:t>
      </w:r>
    </w:p>
    <w:p>
      <w:pPr>
        <w:sectPr>
          <w:pgSz w:w="10320" w:h="14571"/>
          <w:pgMar w:top="901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460"/>
        <w:rPr>
          <w:color w:val="auto"/>
          <w:sz w:val="20"/>
          <w:szCs w:val="20"/>
        </w:rPr>
      </w:pPr>
      <w:bookmarkStart w:id="10" w:name="page11"/>
      <w:bookmarkEnd w:id="10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6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课件出示：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82550</wp:posOffset>
            </wp:positionV>
            <wp:extent cx="4262755" cy="6402070"/>
            <wp:effectExtent l="0" t="0" r="4445" b="177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640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5" w:lineRule="exact"/>
        <w:rPr>
          <w:color w:val="auto"/>
          <w:sz w:val="20"/>
          <w:szCs w:val="20"/>
        </w:rPr>
      </w:pPr>
    </w:p>
    <w:tbl>
      <w:tblPr>
        <w:tblStyle w:val="4"/>
        <w:tblW w:w="3400" w:type="dxa"/>
        <w:tblInd w:w="1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00"/>
        <w:gridCol w:w="760"/>
        <w:gridCol w:w="640"/>
        <w:gridCol w:w="4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00" w:type="dxa"/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la</w:t>
            </w:r>
          </w:p>
        </w:tc>
        <w:tc>
          <w:tcPr>
            <w:tcW w:w="1760" w:type="dxa"/>
            <w:gridSpan w:val="2"/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méiyòng   jǐ</w:t>
            </w:r>
          </w:p>
        </w:tc>
        <w:tc>
          <w:tcPr>
            <w:tcW w:w="640" w:type="dxa"/>
            <w:vAlign w:val="bottom"/>
          </w:tcPr>
          <w:p>
            <w:pPr>
              <w:spacing w:after="0" w:line="229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9"/>
                <w:sz w:val="20"/>
                <w:szCs w:val="20"/>
              </w:rPr>
              <w:t>wā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00" w:type="dxa"/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下雪啦</w:t>
            </w:r>
          </w:p>
        </w:tc>
        <w:tc>
          <w:tcPr>
            <w:tcW w:w="1000" w:type="dxa"/>
            <w:vAlign w:val="bottom"/>
          </w:tcPr>
          <w:p>
            <w:pPr>
              <w:spacing w:after="0" w:line="229" w:lineRule="exact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梅花</w:t>
            </w:r>
          </w:p>
        </w:tc>
        <w:tc>
          <w:tcPr>
            <w:tcW w:w="760" w:type="dxa"/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不用</w:t>
            </w:r>
          </w:p>
        </w:tc>
        <w:tc>
          <w:tcPr>
            <w:tcW w:w="640" w:type="dxa"/>
            <w:vAlign w:val="bottom"/>
          </w:tcPr>
          <w:p>
            <w:pPr>
              <w:spacing w:after="0" w:line="229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几步</w:t>
            </w:r>
          </w:p>
        </w:tc>
        <w:tc>
          <w:tcPr>
            <w:tcW w:w="40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青蛙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00" w:type="dxa"/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wèi</w:t>
            </w:r>
          </w:p>
        </w:tc>
        <w:tc>
          <w:tcPr>
            <w:tcW w:w="1000" w:type="dxa"/>
            <w:vAlign w:val="bottom"/>
          </w:tcPr>
          <w:p>
            <w:pPr>
              <w:spacing w:after="0" w:line="229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cān jiā</w:t>
            </w:r>
          </w:p>
        </w:tc>
        <w:tc>
          <w:tcPr>
            <w:tcW w:w="760" w:type="dxa"/>
            <w:vAlign w:val="bottom"/>
          </w:tcPr>
          <w:p>
            <w:pPr>
              <w:spacing w:after="0" w:line="229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dòng</w:t>
            </w:r>
          </w:p>
        </w:tc>
        <w:tc>
          <w:tcPr>
            <w:tcW w:w="1040" w:type="dxa"/>
            <w:gridSpan w:val="2"/>
            <w:vAlign w:val="bottom"/>
          </w:tcPr>
          <w:p>
            <w:pPr>
              <w:spacing w:after="0" w:line="229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0"/>
                <w:szCs w:val="20"/>
              </w:rPr>
              <w:t>shuìzháo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00" w:type="dxa"/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为什么</w:t>
            </w:r>
          </w:p>
        </w:tc>
        <w:tc>
          <w:tcPr>
            <w:tcW w:w="1000" w:type="dxa"/>
            <w:vAlign w:val="bottom"/>
          </w:tcPr>
          <w:p>
            <w:pPr>
              <w:spacing w:after="0" w:line="229" w:lineRule="exact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参 加</w:t>
            </w:r>
          </w:p>
        </w:tc>
        <w:tc>
          <w:tcPr>
            <w:tcW w:w="760" w:type="dxa"/>
            <w:vAlign w:val="bottom"/>
          </w:tcPr>
          <w:p>
            <w:pPr>
              <w:spacing w:after="0" w:line="229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洞里</w:t>
            </w:r>
          </w:p>
        </w:tc>
        <w:tc>
          <w:tcPr>
            <w:tcW w:w="640" w:type="dxa"/>
            <w:vAlign w:val="bottom"/>
          </w:tcPr>
          <w:p>
            <w:pPr>
              <w:spacing w:after="0" w:line="229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睡</w:t>
            </w:r>
          </w:p>
        </w:tc>
        <w:tc>
          <w:tcPr>
            <w:tcW w:w="40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着</w:t>
            </w:r>
          </w:p>
        </w:tc>
      </w:tr>
    </w:tbl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（三）研读课文，读文感悟</w:t>
      </w:r>
    </w:p>
    <w:p>
      <w:pPr>
        <w:spacing w:after="0" w:line="258" w:lineRule="exact"/>
        <w:rPr>
          <w:color w:val="auto"/>
          <w:sz w:val="20"/>
          <w:szCs w:val="20"/>
        </w:rPr>
      </w:pPr>
    </w:p>
    <w:p>
      <w:pPr>
        <w:spacing w:after="0" w:line="339" w:lineRule="exact"/>
        <w:ind w:left="360" w:right="459"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1、通过读课文，谁在雪地上画画了？它们都画了什么？学生用“小鸡画了────────”等句式说话。</w:t>
      </w:r>
    </w:p>
    <w:p>
      <w:pPr>
        <w:spacing w:after="0" w:line="229" w:lineRule="exact"/>
        <w:rPr>
          <w:color w:val="auto"/>
          <w:sz w:val="20"/>
          <w:szCs w:val="20"/>
        </w:rPr>
      </w:pPr>
    </w:p>
    <w:p>
      <w:pPr>
        <w:spacing w:after="0" w:line="240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明确：</w:t>
      </w:r>
      <w:r>
        <w:rPr>
          <w:rFonts w:ascii="宋体" w:hAnsi="宋体" w:eastAsia="宋体" w:cs="宋体"/>
          <w:color w:val="auto"/>
          <w:sz w:val="21"/>
          <w:szCs w:val="21"/>
        </w:rPr>
        <w:t>小鸡画竹叶，小狗画梅花，小鸭画枫叶，小马画月牙）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940"/>
        </w:tabs>
        <w:spacing w:after="0" w:line="240" w:lineRule="exact"/>
        <w:ind w:left="940" w:hanging="16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为什么说小鸡画竹叶呢？</w:t>
      </w:r>
    </w:p>
    <w:p>
      <w:pPr>
        <w:spacing w:after="0" w:line="258" w:lineRule="exact"/>
        <w:rPr>
          <w:color w:val="auto"/>
          <w:sz w:val="20"/>
          <w:szCs w:val="20"/>
        </w:rPr>
      </w:pPr>
    </w:p>
    <w:p>
      <w:pPr>
        <w:spacing w:after="0" w:line="382" w:lineRule="exact"/>
        <w:ind w:left="360" w:right="359" w:firstLine="42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明确：</w:t>
      </w:r>
      <w:r>
        <w:rPr>
          <w:rFonts w:ascii="宋体" w:hAnsi="宋体" w:eastAsia="宋体" w:cs="宋体"/>
          <w:color w:val="auto"/>
          <w:sz w:val="21"/>
          <w:szCs w:val="21"/>
        </w:rPr>
        <w:t>小鸡的爪子印出的形状像竹叶。依次问其他几个动物画的为什么是……小狗爪子下面的肉垫像梅花，小鸭的脚趾间有蹼连着，印出样子像枫叶，小马的蹄印像月牙）</w:t>
      </w:r>
    </w:p>
    <w:p>
      <w:pPr>
        <w:spacing w:after="0" w:line="23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3 这 4 位小画家是怎样画画的呢？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明确：</w:t>
      </w:r>
      <w:r>
        <w:rPr>
          <w:rFonts w:ascii="宋体" w:hAnsi="宋体" w:eastAsia="宋体" w:cs="宋体"/>
          <w:color w:val="auto"/>
          <w:sz w:val="21"/>
          <w:szCs w:val="21"/>
        </w:rPr>
        <w:t>不用……不用……几步就成一幅画）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4“几步就成一幅画”是什么意思？</w:t>
      </w:r>
    </w:p>
    <w:p>
      <w:pPr>
        <w:spacing w:after="0" w:line="258" w:lineRule="exact"/>
        <w:rPr>
          <w:color w:val="auto"/>
          <w:sz w:val="20"/>
          <w:szCs w:val="20"/>
        </w:rPr>
      </w:pPr>
    </w:p>
    <w:p>
      <w:pPr>
        <w:spacing w:after="0" w:line="339" w:lineRule="exact"/>
        <w:ind w:left="360" w:right="159"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（</w:t>
      </w:r>
      <w:r>
        <w:rPr>
          <w:rFonts w:ascii="宋体" w:hAnsi="宋体" w:eastAsia="宋体" w:cs="宋体"/>
          <w:b/>
          <w:bCs/>
          <w:color w:val="auto"/>
          <w:sz w:val="20"/>
          <w:szCs w:val="20"/>
        </w:rPr>
        <w:t>明确：</w:t>
      </w:r>
      <w:r>
        <w:rPr>
          <w:rFonts w:ascii="宋体" w:hAnsi="宋体" w:eastAsia="宋体" w:cs="宋体"/>
          <w:color w:val="auto"/>
          <w:sz w:val="20"/>
          <w:szCs w:val="20"/>
        </w:rPr>
        <w:t>小动物走过雪地，爪子或蹄子踩在雪地上，在雪地上留下的爪或蹄印就是它们画的画。把它们各种形状的爪或蹄印比作一幅美丽的画）</w:t>
      </w:r>
    </w:p>
    <w:p>
      <w:pPr>
        <w:spacing w:after="0" w:line="229" w:lineRule="exact"/>
        <w:rPr>
          <w:color w:val="auto"/>
          <w:sz w:val="20"/>
          <w:szCs w:val="20"/>
        </w:rPr>
      </w:pPr>
    </w:p>
    <w:p>
      <w:pPr>
        <w:numPr>
          <w:ilvl w:val="0"/>
          <w:numId w:val="4"/>
        </w:numPr>
        <w:tabs>
          <w:tab w:val="left" w:pos="940"/>
        </w:tabs>
        <w:spacing w:after="0" w:line="240" w:lineRule="exact"/>
        <w:ind w:left="940" w:hanging="16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读第 5、6 两句话。想一想，青蛙为什么没有参加？它为什么大白天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“在洞里睡着”了呢？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明确：</w:t>
      </w:r>
      <w:r>
        <w:rPr>
          <w:rFonts w:ascii="宋体" w:hAnsi="宋体" w:eastAsia="宋体" w:cs="宋体"/>
          <w:color w:val="auto"/>
          <w:sz w:val="21"/>
          <w:szCs w:val="21"/>
        </w:rPr>
        <w:t>因为青蛙是一种冬眠动物）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numPr>
          <w:ilvl w:val="0"/>
          <w:numId w:val="5"/>
        </w:numPr>
        <w:tabs>
          <w:tab w:val="left" w:pos="940"/>
        </w:tabs>
        <w:spacing w:after="0" w:line="240" w:lineRule="exact"/>
        <w:ind w:left="940" w:hanging="16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你觉得这篇课文有趣吗？读出小动物快乐的情趣。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（四）巩固小结，拓展延伸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numPr>
          <w:ilvl w:val="0"/>
          <w:numId w:val="6"/>
        </w:numPr>
        <w:tabs>
          <w:tab w:val="left" w:pos="1200"/>
        </w:tabs>
        <w:spacing w:after="0" w:line="267" w:lineRule="exact"/>
        <w:ind w:left="1200" w:hanging="211"/>
        <w:rPr>
          <w:rFonts w:ascii="Calibri" w:hAnsi="Calibri" w:eastAsia="Calibri" w:cs="Calibri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、除了课文中的四种小动物，还会有谁也会来雪地里画画呢？</w:t>
      </w:r>
    </w:p>
    <w:p>
      <w:pPr>
        <w:spacing w:after="0" w:line="201" w:lineRule="exact"/>
        <w:rPr>
          <w:rFonts w:ascii="Calibri" w:hAnsi="Calibri" w:eastAsia="Calibri" w:cs="Calibri"/>
          <w:color w:val="auto"/>
          <w:sz w:val="21"/>
          <w:szCs w:val="21"/>
        </w:rPr>
      </w:pPr>
    </w:p>
    <w:p>
      <w:pPr>
        <w:numPr>
          <w:ilvl w:val="0"/>
          <w:numId w:val="6"/>
        </w:numPr>
        <w:tabs>
          <w:tab w:val="left" w:pos="1200"/>
        </w:tabs>
        <w:spacing w:after="0" w:line="267" w:lineRule="exact"/>
        <w:ind w:left="1200" w:hanging="211"/>
        <w:rPr>
          <w:rFonts w:ascii="Calibri" w:hAnsi="Calibri" w:eastAsia="Calibri" w:cs="Calibri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、你能学学课文，也来编一首儿歌吗？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374015</wp:posOffset>
            </wp:positionV>
            <wp:extent cx="5518150" cy="292735"/>
            <wp:effectExtent l="0" t="0" r="6350" b="1206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0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11</w:t>
      </w:r>
    </w:p>
    <w:p>
      <w:pPr>
        <w:sectPr>
          <w:pgSz w:w="10320" w:h="14571"/>
          <w:pgMar w:top="901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460"/>
        <w:rPr>
          <w:color w:val="auto"/>
          <w:sz w:val="20"/>
          <w:szCs w:val="20"/>
        </w:rPr>
      </w:pPr>
      <w:bookmarkStart w:id="11" w:name="page12"/>
      <w:bookmarkEnd w:id="11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6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（五）布置作业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、摘抄自己感兴趣的好词好句。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、背诵课文。</w: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17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板书设计：</w:t>
      </w:r>
    </w:p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27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雪地里的小画家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tabs>
          <w:tab w:val="left" w:pos="3800"/>
        </w:tabs>
        <w:spacing w:after="0" w:line="229" w:lineRule="exact"/>
        <w:ind w:left="2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小鸡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小狗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tabs>
          <w:tab w:val="left" w:pos="3700"/>
        </w:tabs>
        <w:spacing w:after="0" w:line="229" w:lineRule="exact"/>
        <w:ind w:left="23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脚印贴图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脚印贴图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tabs>
          <w:tab w:val="left" w:pos="3700"/>
        </w:tabs>
        <w:spacing w:after="0" w:line="229" w:lineRule="exact"/>
        <w:ind w:left="23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小鸭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小马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tabs>
          <w:tab w:val="left" w:pos="3700"/>
        </w:tabs>
        <w:spacing w:after="0" w:line="229" w:lineRule="exact"/>
        <w:ind w:left="23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脚印贴图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脚印贴图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6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right="-500"/>
        <w:jc w:val="both"/>
        <w:rPr>
          <w:color w:val="auto"/>
          <w:sz w:val="20"/>
          <w:szCs w:val="20"/>
        </w:rPr>
      </w:pP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1255395</wp:posOffset>
            </wp:positionV>
            <wp:extent cx="5518150" cy="292735"/>
            <wp:effectExtent l="0" t="0" r="6350" b="1206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12</w:t>
      </w:r>
    </w:p>
    <w:sectPr>
      <w:pgSz w:w="10320" w:h="14571"/>
      <w:pgMar w:top="901" w:right="1440" w:bottom="48" w:left="1440" w:header="0" w:footer="0" w:gutter="0"/>
      <w:cols w:equalWidth="0" w:num="1">
        <w:col w:w="74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高平华图地址：高平市财富大厦</w:t>
    </w:r>
    <w:r>
      <w:rPr>
        <w:rFonts w:hint="eastAsia"/>
        <w:lang w:val="en-US" w:eastAsia="zh-CN"/>
      </w:rPr>
      <w:t>10楼                            咨询电话：17603560360(微信同号）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12" w:name="_GoBack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singleLevel"/>
    <w:tmpl w:val="000001EB"/>
    <w:lvl w:ilvl="0" w:tentative="0">
      <w:start w:val="5"/>
      <w:numFmt w:val="decimal"/>
      <w:lvlText w:val="%1"/>
      <w:lvlJc w:val="left"/>
    </w:lvl>
  </w:abstractNum>
  <w:abstractNum w:abstractNumId="1">
    <w:nsid w:val="00000BB3"/>
    <w:multiLevelType w:val="singleLevel"/>
    <w:tmpl w:val="00000BB3"/>
    <w:lvl w:ilvl="0" w:tentative="0">
      <w:start w:val="6"/>
      <w:numFmt w:val="decimal"/>
      <w:lvlText w:val="%1"/>
      <w:lvlJc w:val="left"/>
    </w:lvl>
  </w:abstractNum>
  <w:abstractNum w:abstractNumId="2">
    <w:nsid w:val="000026E9"/>
    <w:multiLevelType w:val="singleLevel"/>
    <w:tmpl w:val="000026E9"/>
    <w:lvl w:ilvl="0" w:tentative="0">
      <w:start w:val="2"/>
      <w:numFmt w:val="decimal"/>
      <w:lvlText w:val="%1"/>
      <w:lvlJc w:val="left"/>
    </w:lvl>
  </w:abstractNum>
  <w:abstractNum w:abstractNumId="3">
    <w:nsid w:val="00002EA6"/>
    <w:multiLevelType w:val="singleLevel"/>
    <w:tmpl w:val="00002EA6"/>
    <w:lvl w:ilvl="0" w:tentative="0">
      <w:start w:val="1"/>
      <w:numFmt w:val="decimal"/>
      <w:lvlText w:val="%1"/>
      <w:lvlJc w:val="left"/>
    </w:lvl>
  </w:abstractNum>
  <w:abstractNum w:abstractNumId="4">
    <w:nsid w:val="000041BB"/>
    <w:multiLevelType w:val="singleLevel"/>
    <w:tmpl w:val="000041BB"/>
    <w:lvl w:ilvl="0" w:tentative="0">
      <w:start w:val="4"/>
      <w:numFmt w:val="decimal"/>
      <w:lvlText w:val="%1"/>
      <w:lvlJc w:val="left"/>
    </w:lvl>
  </w:abstractNum>
  <w:abstractNum w:abstractNumId="5">
    <w:nsid w:val="00005AF1"/>
    <w:multiLevelType w:val="singleLevel"/>
    <w:tmpl w:val="00005AF1"/>
    <w:lvl w:ilvl="0" w:tentative="0">
      <w:start w:val="1"/>
      <w:numFmt w:val="decimal"/>
      <w:lvlText w:val="%1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A64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3</TotalTime>
  <ScaleCrop>false</ScaleCrop>
  <LinksUpToDate>false</LinksUpToDate>
  <CharactersWithSpaces>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2019-08-20T11:32:00Z</dcterms:created>
  <dc:creator>Windows User</dc:creator>
  <cp:lastModifiedBy>A高平华图王13223673060</cp:lastModifiedBy>
  <dcterms:modified xsi:type="dcterms:W3CDTF">2019-08-20T03:37:14Z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