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惠民县基层医疗卫生机构</w:t>
      </w:r>
      <w:bookmarkStart w:id="0" w:name="_GoBack"/>
      <w:bookmarkEnd w:id="0"/>
      <w:r>
        <w:rPr>
          <w:sz w:val="15"/>
          <w:szCs w:val="15"/>
        </w:rPr>
        <w:t>递补进入体检人员名单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5"/>
          <w:szCs w:val="15"/>
        </w:rPr>
        <w:t>护理岗位(岗位代码HL0517)：步丽华(笔试准考证号：162120194130)。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96"/>
    <w:rsid w:val="00E74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2019-08-30T05:00:00Z</dcterms:created>
  <dc:creator>ASUS</dc:creator>
  <cp:lastModifiedBy>ASUS</cp:lastModifiedBy>
  <dcterms:modified xsi:type="dcterms:W3CDTF">2019-08-30T05:00:21Z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