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</w:pP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</w:t>
      </w: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  <w:t>1</w:t>
      </w:r>
    </w:p>
    <w:p>
      <w:pPr>
        <w:jc w:val="center"/>
        <w:rPr>
          <w:rFonts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</w:t>
      </w: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  <w:lang w:val="en-US" w:eastAsia="zh-CN"/>
        </w:rPr>
        <w:t>职业化工会工作者</w:t>
      </w:r>
      <w:bookmarkStart w:id="0" w:name="_GoBack"/>
      <w:bookmarkEnd w:id="0"/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招聘报名表</w:t>
      </w:r>
    </w:p>
    <w:p>
      <w:pPr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</w:p>
    <w:p>
      <w:pPr>
        <w:ind w:firstLine="211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招聘单位：                          岗位编号：                      岗位名称：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47B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邂逅清茶</cp:lastModifiedBy>
  <cp:lastPrinted>2018-11-06T08:59:00Z</cp:lastPrinted>
  <dcterms:modified xsi:type="dcterms:W3CDTF">2018-12-04T01:12:22Z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