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17"/>
          <w:szCs w:val="17"/>
        </w:rPr>
      </w:pPr>
      <w:r>
        <w:rPr>
          <w:rFonts w:ascii="仿宋_gb2312" w:hAnsi="仿宋_gb2312" w:eastAsia="仿宋_gb2312" w:cs="仿宋_gb2312"/>
          <w:b/>
          <w:i w:val="0"/>
          <w:caps w:val="0"/>
          <w:color w:val="444444"/>
          <w:spacing w:val="0"/>
          <w:sz w:val="36"/>
          <w:szCs w:val="36"/>
          <w:bdr w:val="none" w:color="auto" w:sz="0" w:space="0"/>
          <w:shd w:val="clear" w:fill="FFFFFF"/>
        </w:rPr>
        <w:t>聘用制工作人员报名登记表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7401" w:type="dxa"/>
        <w:jc w:val="center"/>
        <w:tblInd w:w="4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301"/>
        <w:gridCol w:w="1503"/>
        <w:gridCol w:w="601"/>
        <w:gridCol w:w="363"/>
        <w:gridCol w:w="238"/>
        <w:gridCol w:w="451"/>
        <w:gridCol w:w="601"/>
        <w:gridCol w:w="751"/>
        <w:gridCol w:w="1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5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60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照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05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8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05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政治面貌及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8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5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入学时间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8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5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 历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202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644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5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 位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202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3644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55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本人联系电话（手机）</w:t>
            </w:r>
          </w:p>
        </w:tc>
        <w:tc>
          <w:tcPr>
            <w:tcW w:w="484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7" w:hRule="atLeast"/>
          <w:jc w:val="center"/>
        </w:trPr>
        <w:tc>
          <w:tcPr>
            <w:tcW w:w="7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665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  <w:jc w:val="center"/>
        </w:trPr>
        <w:tc>
          <w:tcPr>
            <w:tcW w:w="7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及获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奖情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665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7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665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A0722"/>
    <w:rsid w:val="7D5A07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2019-08-21T07:17:00Z</dcterms:created>
  <dc:creator>ASUS</dc:creator>
  <cp:lastModifiedBy>ASUS</cp:lastModifiedBy>
  <dcterms:modified xsi:type="dcterms:W3CDTF">2019-08-21T07:17:17Z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