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面试考生须知</w:t>
      </w:r>
    </w:p>
    <w:p>
      <w:pPr>
        <w:rPr>
          <w:rFonts w:hint="eastAsia"/>
        </w:rPr>
      </w:pP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分钟凭本人笔试准考证和身份证</w:t>
      </w:r>
      <w:r>
        <w:rPr>
          <w:rFonts w:hint="eastAsia" w:eastAsia="仿宋_GB2312"/>
          <w:kern w:val="0"/>
          <w:sz w:val="32"/>
          <w:szCs w:val="32"/>
        </w:rPr>
        <w:t>原件或其它有效证件原件（两者缺一不可）</w:t>
      </w:r>
      <w:r>
        <w:rPr>
          <w:rFonts w:eastAsia="仿宋_GB2312"/>
          <w:kern w:val="0"/>
          <w:sz w:val="32"/>
          <w:szCs w:val="32"/>
        </w:rPr>
        <w:t>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凡发现将上述各种设备带至座位的，一律按</w:t>
      </w:r>
      <w:r>
        <w:rPr>
          <w:rFonts w:hint="eastAsia" w:eastAsia="仿宋_GB2312"/>
          <w:sz w:val="32"/>
          <w:szCs w:val="32"/>
        </w:rPr>
        <w:t>违纪违规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考生未能准时报到的，按自动放弃面试资格处理；对证件携带不齐的，取消面试资格。</w:t>
      </w: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组织考生抽签决定面试的先后顺序，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无理取闹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5ECF"/>
    <w:rsid w:val="59E95ECF"/>
    <w:rsid w:val="7F9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2019-07-23T01:03:00Z</dcterms:created>
  <dc:creator>Administrator</dc:creator>
  <cp:lastModifiedBy>陈五洲</cp:lastModifiedBy>
  <dcterms:modified xsi:type="dcterms:W3CDTF">2019-08-20T06:58:09Z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