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06" w:type="dxa"/>
        <w:jc w:val="center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1" w:hRule="atLeast"/>
          <w:tblCellSpacing w:w="0" w:type="dxa"/>
          <w:jc w:val="center"/>
        </w:trPr>
        <w:tc>
          <w:tcPr>
            <w:tcW w:w="8306" w:type="dxa"/>
            <w:shd w:val="clear" w:color="auto" w:fill="FFFFFF"/>
            <w:tcMar>
              <w:top w:w="375" w:type="dxa"/>
            </w:tcMar>
            <w:vAlign w:val="top"/>
          </w:tcPr>
          <w:tbl>
            <w:tblPr>
              <w:tblStyle w:val="2"/>
              <w:tblW w:w="13920" w:type="dxa"/>
              <w:tblInd w:w="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60"/>
              <w:gridCol w:w="2880"/>
              <w:gridCol w:w="800"/>
              <w:gridCol w:w="700"/>
              <w:gridCol w:w="1480"/>
              <w:gridCol w:w="1720"/>
              <w:gridCol w:w="2880"/>
              <w:gridCol w:w="1300"/>
            </w:tblGrid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" w:hRule="atLeast"/>
              </w:trPr>
              <w:tc>
                <w:tcPr>
                  <w:tcW w:w="13920" w:type="dxa"/>
                  <w:gridSpan w:val="8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bookmarkStart w:id="0" w:name="_GoBack"/>
                  <w:bookmarkEnd w:id="0"/>
                  <w:r>
                    <w:rPr>
                      <w:rStyle w:val="4"/>
                      <w:rFonts w:hint="eastAsia" w:ascii="宋体" w:hAnsi="宋体" w:eastAsia="宋体" w:cs="宋体"/>
                      <w:color w:val="000000"/>
                      <w:kern w:val="0"/>
                      <w:sz w:val="48"/>
                      <w:szCs w:val="48"/>
                      <w:lang w:val="en-US" w:eastAsia="zh-CN" w:bidi="ar"/>
                    </w:rPr>
                    <w:t>2019年度合肥市第三人民医院公开招聘30名护理人员岗位表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16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招聘岗位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招聘</w:t>
                  </w:r>
                  <w:r>
                    <w:rPr>
                      <w:rStyle w:val="4"/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Style w:val="4"/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人数</w:t>
                  </w:r>
                </w:p>
              </w:tc>
              <w:tc>
                <w:tcPr>
                  <w:tcW w:w="678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岗位条件和要求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联系电话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5" w:hRule="atLeast"/>
              </w:trPr>
              <w:tc>
                <w:tcPr>
                  <w:tcW w:w="216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80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0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专业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年龄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其他</w:t>
                  </w:r>
                </w:p>
              </w:tc>
              <w:tc>
                <w:tcPr>
                  <w:tcW w:w="13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10" w:hRule="atLeast"/>
              </w:trPr>
              <w:tc>
                <w:tcPr>
                  <w:tcW w:w="216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合肥市第三人民医院</w:t>
                  </w:r>
                </w:p>
              </w:tc>
              <w:tc>
                <w:tcPr>
                  <w:tcW w:w="2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市三院本部护理人员</w:t>
                  </w: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7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护理</w:t>
                  </w:r>
                </w:p>
              </w:tc>
              <w:tc>
                <w:tcPr>
                  <w:tcW w:w="14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全日制统招本科及以上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25周岁以下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（1994年8月26日以后出生）</w:t>
                  </w:r>
                </w:p>
              </w:tc>
              <w:tc>
                <w:tcPr>
                  <w:tcW w:w="28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女性，2019年应届毕业生，国家统招全日制普通高校本科毕业生及以上学历，同时须提供学士学位证书。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63672133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63669010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10" w:hRule="atLeast"/>
              </w:trPr>
              <w:tc>
                <w:tcPr>
                  <w:tcW w:w="216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市三院本部护理人员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护理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全日制统招三年制专科及以上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23周岁以下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（1996年8月26日以后出生）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女性，2019年应届毕业生，高中毕业（以高中毕业证为准）并取得全日制普通高等学校毕业证书。</w:t>
                  </w:r>
                </w:p>
              </w:tc>
              <w:tc>
                <w:tcPr>
                  <w:tcW w:w="13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00" w:hRule="atLeast"/>
              </w:trPr>
              <w:tc>
                <w:tcPr>
                  <w:tcW w:w="216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市三院重症医学科护理人员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护理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全日制统招三年制专科及以上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30周岁以下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（1989年8月26日以后出生）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历届毕业生，高中毕业（以高中毕业证为准）并取得全日制普通高等学校毕业证书，有护士执业证书（注册时间在有效期内），每年继教学分审核通过。</w:t>
                  </w:r>
                </w:p>
              </w:tc>
              <w:tc>
                <w:tcPr>
                  <w:tcW w:w="13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20" w:hRule="atLeast"/>
              </w:trPr>
              <w:tc>
                <w:tcPr>
                  <w:tcW w:w="216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3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tblCellSpacing w:w="0" w:type="dxa"/>
          <w:jc w:val="center"/>
        </w:trPr>
        <w:tc>
          <w:tcPr>
            <w:tcW w:w="83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CCCCCC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8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6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F3156"/>
    <w:rsid w:val="03DF3156"/>
    <w:rsid w:val="567E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2019-08-21T06:38:00Z</dcterms:created>
  <dc:creator>Administrator</dc:creator>
  <cp:lastModifiedBy>xuran</cp:lastModifiedBy>
  <dcterms:modified xsi:type="dcterms:W3CDTF">2019-08-21T08:38:00Z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