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atLeast"/>
        <w:rPr>
          <w:rFonts w:ascii="创艺简标宋" w:eastAsia="创艺简标宋" w:cs="创艺简标宋"/>
          <w:color w:val="000000"/>
          <w:kern w:val="0"/>
          <w:sz w:val="36"/>
          <w:szCs w:val="36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</w:p>
    <w:p>
      <w:pPr>
        <w:autoSpaceDE w:val="0"/>
        <w:autoSpaceDN w:val="0"/>
        <w:adjustRightInd w:val="0"/>
        <w:spacing w:line="580" w:lineRule="atLeast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val="zh-CN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武宣县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eastAsia="zh-CN"/>
        </w:rPr>
        <w:t>自然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资源局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eastAsia="zh-CN"/>
        </w:rPr>
        <w:t>劳务服务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岗位需求表</w:t>
      </w:r>
    </w:p>
    <w:tbl>
      <w:tblPr>
        <w:tblStyle w:val="2"/>
        <w:tblW w:w="9498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40"/>
        <w:gridCol w:w="968"/>
        <w:gridCol w:w="2430"/>
        <w:gridCol w:w="4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岗位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招聘人数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要求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专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</w:p>
        </w:tc>
        <w:tc>
          <w:tcPr>
            <w:tcW w:w="4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zh-CN"/>
              </w:rPr>
              <w:t>具体要求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技术员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全日制大专及以上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土地管理、测绘工程、土木工程、建筑工程测量与测绘、建筑工程管理等相关专业。</w:t>
            </w:r>
          </w:p>
        </w:tc>
        <w:tc>
          <w:tcPr>
            <w:tcW w:w="4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熟悉计算机操作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,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掌握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CASS2008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MAPGIS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软件的操作及应用。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具有不动产登记、测绘工作经验者优先。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年龄要求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26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岁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-4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岁（即：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-19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93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月出生）。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武宣户籍。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登记员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9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大专及以上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不限</w:t>
            </w:r>
          </w:p>
        </w:tc>
        <w:tc>
          <w:tcPr>
            <w:tcW w:w="4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熟悉计算机操作。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具有不动产登记工作经验者优先。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年龄要求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26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岁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-4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岁（即：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19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79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-19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93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月出生）。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武宣户籍。</w:t>
            </w:r>
          </w:p>
        </w:tc>
      </w:tr>
    </w:tbl>
    <w:p/>
    <w:p/>
    <w:p/>
    <w:p/>
    <w:p>
      <w:pPr>
        <w:jc w:val="both"/>
        <w:rPr>
          <w:rFonts w:hint="eastAsia" w:ascii="创艺简标宋" w:eastAsia="创艺简标宋" w:cs="创艺简标宋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5FA2"/>
    <w:rsid w:val="6D725FA2"/>
    <w:rsid w:val="715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2019-08-19T08:12:00Z</dcterms:created>
  <dc:creator>Administrator</dc:creator>
  <cp:lastModifiedBy>Administrator</cp:lastModifiedBy>
  <dcterms:modified xsi:type="dcterms:W3CDTF">2019-08-19T08:14:06Z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