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400" w:lineRule="exact"/>
        <w:ind w:right="-101" w:rightChars="-48" w:firstLine="640" w:firstLineChars="200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年德阳市扶贫开发中心公开选调岗位表</w:t>
      </w:r>
    </w:p>
    <w:p>
      <w:pPr>
        <w:pStyle w:val="7"/>
        <w:spacing w:line="530" w:lineRule="exact"/>
        <w:ind w:firstLine="0" w:firstLineChars="0"/>
        <w:rPr>
          <w:rFonts w:ascii="Times New Roman"/>
          <w:sz w:val="28"/>
          <w:szCs w:val="28"/>
        </w:rPr>
      </w:pPr>
    </w:p>
    <w:tbl>
      <w:tblPr>
        <w:tblStyle w:val="4"/>
        <w:tblW w:w="136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10"/>
        <w:gridCol w:w="1460"/>
        <w:gridCol w:w="3015"/>
        <w:gridCol w:w="958"/>
        <w:gridCol w:w="5066"/>
        <w:gridCol w:w="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1035" w:hRule="atLeast"/>
          <w:jc w:val="center"/>
        </w:trPr>
        <w:tc>
          <w:tcPr>
            <w:tcW w:w="12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岗位</w:t>
            </w:r>
          </w:p>
        </w:tc>
        <w:tc>
          <w:tcPr>
            <w:tcW w:w="12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主管部门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招聘单位</w:t>
            </w:r>
          </w:p>
        </w:tc>
        <w:tc>
          <w:tcPr>
            <w:tcW w:w="3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选调人员类别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选调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名额</w:t>
            </w:r>
          </w:p>
        </w:tc>
        <w:tc>
          <w:tcPr>
            <w:tcW w:w="5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岗位资格条件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1803" w:hRule="atLeast"/>
          <w:jc w:val="center"/>
        </w:trPr>
        <w:tc>
          <w:tcPr>
            <w:tcW w:w="12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德阳市扶贫开发局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德阳市扶贫开发中心</w:t>
            </w:r>
          </w:p>
        </w:tc>
        <w:tc>
          <w:tcPr>
            <w:tcW w:w="3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事业管理九级岗位工作人员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1名</w:t>
            </w:r>
          </w:p>
        </w:tc>
        <w:tc>
          <w:tcPr>
            <w:tcW w:w="5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5" w:rightChars="-50"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具有会计电算化合格证及2年以上会计工作经历。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12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德阳市扶贫开发局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德阳市扶贫开发中心</w:t>
            </w:r>
          </w:p>
        </w:tc>
        <w:tc>
          <w:tcPr>
            <w:tcW w:w="3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 w:rightChars="-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事业管理九级岗位工作人员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1名</w:t>
            </w:r>
          </w:p>
        </w:tc>
        <w:tc>
          <w:tcPr>
            <w:tcW w:w="5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5" w:rightChars="-50"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具有学士及以上学位。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小标宋简体"/>
                <w:sz w:val="24"/>
              </w:rPr>
            </w:pPr>
          </w:p>
        </w:tc>
      </w:tr>
    </w:tbl>
    <w:p/>
    <w:sectPr>
      <w:pgSz w:w="16838" w:h="11906" w:orient="landscape"/>
      <w:pgMar w:top="1588" w:right="1984" w:bottom="1588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3833"/>
    <w:rsid w:val="13B3306D"/>
    <w:rsid w:val="1DD765E8"/>
    <w:rsid w:val="43D37CBC"/>
    <w:rsid w:val="4D292C40"/>
    <w:rsid w:val="51E24908"/>
    <w:rsid w:val="74333833"/>
    <w:rsid w:val="783418EA"/>
    <w:rsid w:val="7E9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paragraph" w:customStyle="1" w:styleId="7">
    <w:name w:val="3号仿宋"/>
    <w:basedOn w:val="1"/>
    <w:uiPriority w:val="99"/>
    <w:pPr>
      <w:spacing w:line="600" w:lineRule="exact"/>
      <w:ind w:firstLine="20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2019-08-15T07:34:00Z</dcterms:created>
  <dc:creator>颜薇</dc:creator>
  <cp:lastModifiedBy>张小雨</cp:lastModifiedBy>
  <dcterms:modified xsi:type="dcterms:W3CDTF">2019-08-16T08:27:00Z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