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16" w:beforeAutospacing="0" w:after="916" w:afterAutospacing="0" w:line="751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0"/>
          <w:szCs w:val="20"/>
        </w:rPr>
      </w:pPr>
      <w:bookmarkStart w:id="0" w:name="_GoBack"/>
      <w:r>
        <w:rPr>
          <w:rFonts w:hint="eastAsia" w:ascii="黑体" w:hAnsi="宋体" w:eastAsia="黑体" w:cs="黑体"/>
          <w:color w:val="197CCD"/>
          <w:sz w:val="30"/>
          <w:szCs w:val="30"/>
        </w:rPr>
        <w:t>连云区</w:t>
      </w:r>
      <w:r>
        <w:rPr>
          <w:rFonts w:hint="eastAsia" w:ascii="微软雅黑" w:hAnsi="微软雅黑" w:eastAsia="微软雅黑" w:cs="微软雅黑"/>
          <w:color w:val="333333"/>
          <w:sz w:val="20"/>
          <w:szCs w:val="20"/>
        </w:rPr>
        <w:t>参加体检人员</w:t>
      </w:r>
    </w:p>
    <w:bookmarkEnd w:id="0"/>
    <w:tbl>
      <w:tblPr>
        <w:tblW w:w="3218" w:type="dxa"/>
        <w:jc w:val="center"/>
        <w:tblInd w:w="263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24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准考证号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2019A01001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2019A01002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2019A01003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2019A01004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2019A01005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40"/>
    <w:rsid w:val="00806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25" w:lineRule="atLeast"/>
      <w:ind w:left="0" w:right="0"/>
      <w:jc w:val="left"/>
    </w:pPr>
    <w:rPr>
      <w:rFonts w:hint="eastAsia" w:ascii="Arial" w:hAnsi="Arial" w:eastAsia="宋体" w:cs="Arial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25" w:lineRule="atLeast"/>
      <w:ind w:left="0" w:right="0"/>
      <w:jc w:val="left"/>
    </w:pPr>
    <w:rPr>
      <w:rFonts w:hint="eastAsia" w:ascii="Arial" w:hAnsi="Arial" w:cs="Arial"/>
      <w:kern w:val="0"/>
      <w:sz w:val="15"/>
      <w:szCs w:val="15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  <w:bdr w:val="none" w:color="auto" w:sz="0" w:space="0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  <w:style w:type="character" w:customStyle="1" w:styleId="16">
    <w:name w:val="hover"/>
    <w:basedOn w:val="5"/>
    <w:uiPriority w:val="0"/>
  </w:style>
  <w:style w:type="character" w:customStyle="1" w:styleId="17">
    <w:name w:val="hover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2019-08-14T10:23:00Z</dcterms:created>
  <dc:creator>ASUS</dc:creator>
  <cp:lastModifiedBy>ASUS</cp:lastModifiedBy>
  <dcterms:modified xsi:type="dcterms:W3CDTF">2019-08-14T10:24:01Z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