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2019年景宁县公开招聘编外驾驶员体检合格人员公布（二）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EEEEEE" w:sz="4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13" w:lineRule="atLeast"/>
              <w:ind w:left="0" w:right="0"/>
              <w:jc w:val="center"/>
              <w:rPr>
                <w:color w:val="DDDDDD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7"/>
                <w:szCs w:val="27"/>
              </w:rPr>
              <w:pict>
                <v:rect id="_x0000_i1025" o:spt="1" style="height:0.75pt;width:432pt;" fillcolor="#DDDDDD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7338" w:type="dxa"/>
              <w:jc w:val="center"/>
              <w:tblInd w:w="47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8"/>
              <w:gridCol w:w="902"/>
              <w:gridCol w:w="751"/>
              <w:gridCol w:w="2241"/>
              <w:gridCol w:w="902"/>
              <w:gridCol w:w="902"/>
              <w:gridCol w:w="90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4" w:hRule="atLeast"/>
                <w:jc w:val="center"/>
              </w:trPr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2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9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9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体检结论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9" w:hRule="atLeast"/>
                <w:jc w:val="center"/>
              </w:trPr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严小卫</w:t>
                  </w:r>
                </w:p>
              </w:tc>
              <w:tc>
                <w:tcPr>
                  <w:tcW w:w="7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2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驾驶储备库（待聘）</w:t>
                  </w:r>
                </w:p>
              </w:tc>
              <w:tc>
                <w:tcPr>
                  <w:tcW w:w="9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9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6" w:beforeAutospacing="0" w:after="0" w:afterAutospacing="0" w:line="326" w:lineRule="atLeast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u w:val="none"/>
                <w:bdr w:val="none" w:color="auto" w:sz="0" w:space="0"/>
              </w:rPr>
              <w:t>                                 景宁畲族自治县人力资源和社会保障局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6" w:beforeAutospacing="0" w:after="0" w:afterAutospacing="0" w:line="326" w:lineRule="atLeast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u w:val="none"/>
                <w:bdr w:val="none" w:color="auto" w:sz="0" w:space="0"/>
              </w:rPr>
              <w:t>                                       2019年8月13日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F3CAA"/>
    <w:rsid w:val="705F3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2019-08-14T08:58:00Z</dcterms:created>
  <dc:creator>ASUS</dc:creator>
  <cp:lastModifiedBy>ASUS</cp:lastModifiedBy>
  <dcterms:modified xsi:type="dcterms:W3CDTF">2019-08-14T08:58:30Z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