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left="11440" w:hanging="11440" w:hangingChars="2600"/>
        <w:rPr>
          <w:rFonts w:ascii="宋体" w:hAnsi="宋体"/>
          <w:bCs/>
          <w:sz w:val="24"/>
        </w:rPr>
      </w:pPr>
      <w:r>
        <w:rPr>
          <w:rFonts w:hint="eastAsia" w:ascii="方正小标宋简体" w:eastAsia="方正小标宋简体"/>
          <w:sz w:val="44"/>
          <w:szCs w:val="44"/>
        </w:rPr>
        <w:t>2019年玉林市教育局直属事业单位公开招聘工作人员拟聘用人员名单</w:t>
      </w:r>
      <w:r>
        <w:rPr>
          <w:rFonts w:hint="eastAsia" w:ascii="仿宋_GB2312"/>
          <w:szCs w:val="32"/>
        </w:rPr>
        <w:t xml:space="preserve">                                                                       </w:t>
      </w:r>
      <w:r>
        <w:rPr>
          <w:rFonts w:hint="eastAsia" w:ascii="仿宋_GB2312"/>
          <w:bCs/>
          <w:sz w:val="24"/>
        </w:rPr>
        <w:t xml:space="preserve"> 2019年8月9日</w:t>
      </w:r>
    </w:p>
    <w:tbl>
      <w:tblPr>
        <w:tblStyle w:val="3"/>
        <w:tblW w:w="14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983"/>
        <w:gridCol w:w="484"/>
        <w:gridCol w:w="1118"/>
        <w:gridCol w:w="924"/>
        <w:gridCol w:w="431"/>
        <w:gridCol w:w="807"/>
        <w:gridCol w:w="1658"/>
        <w:gridCol w:w="1687"/>
        <w:gridCol w:w="1355"/>
        <w:gridCol w:w="890"/>
        <w:gridCol w:w="961"/>
        <w:gridCol w:w="992"/>
        <w:gridCol w:w="793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序号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姓名</w:t>
            </w:r>
          </w:p>
        </w:tc>
        <w:tc>
          <w:tcPr>
            <w:tcW w:w="484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性别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年月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户口所在地</w:t>
            </w:r>
          </w:p>
        </w:tc>
        <w:tc>
          <w:tcPr>
            <w:tcW w:w="431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民族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文化程度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何时何院校毕业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所学专业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聘用岗位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考试成绩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总成绩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总成绩排名</w:t>
            </w:r>
          </w:p>
        </w:tc>
        <w:tc>
          <w:tcPr>
            <w:tcW w:w="971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笔试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面试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971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叶芽里</w:t>
            </w: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女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1996.8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广西北流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汉族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大学本科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2019.7毕业于广西财经学院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会计学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玉林市第二幼儿园会计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197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74.9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271.9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97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梁湘怡</w:t>
            </w: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女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1996.09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广西北流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汉族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大学本科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2018.06毕业于广西南宁学院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财务管理</w:t>
            </w:r>
          </w:p>
        </w:tc>
        <w:tc>
          <w:tcPr>
            <w:tcW w:w="1355" w:type="dxa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玉林市育才中学</w:t>
            </w:r>
          </w:p>
          <w:p>
            <w:pPr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会计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197.5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66.8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264.3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</w:t>
            </w:r>
          </w:p>
        </w:tc>
        <w:tc>
          <w:tcPr>
            <w:tcW w:w="9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马鲜鲜</w:t>
            </w:r>
          </w:p>
        </w:tc>
        <w:tc>
          <w:tcPr>
            <w:tcW w:w="48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女</w:t>
            </w:r>
          </w:p>
        </w:tc>
        <w:tc>
          <w:tcPr>
            <w:tcW w:w="11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1994.11</w:t>
            </w:r>
          </w:p>
        </w:tc>
        <w:tc>
          <w:tcPr>
            <w:tcW w:w="92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广西</w:t>
            </w:r>
          </w:p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横县</w:t>
            </w:r>
          </w:p>
        </w:tc>
        <w:tc>
          <w:tcPr>
            <w:tcW w:w="4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汉族</w:t>
            </w:r>
          </w:p>
        </w:tc>
        <w:tc>
          <w:tcPr>
            <w:tcW w:w="80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大学本科</w:t>
            </w:r>
          </w:p>
        </w:tc>
        <w:tc>
          <w:tcPr>
            <w:tcW w:w="165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2017年6月毕业于广西师范学院</w:t>
            </w:r>
          </w:p>
        </w:tc>
        <w:tc>
          <w:tcPr>
            <w:tcW w:w="168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学前教育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玉林市机电工程学校专业教师1</w:t>
            </w:r>
          </w:p>
        </w:tc>
        <w:tc>
          <w:tcPr>
            <w:tcW w:w="8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174.5</w:t>
            </w:r>
          </w:p>
        </w:tc>
        <w:tc>
          <w:tcPr>
            <w:tcW w:w="96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79.06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253.56</w:t>
            </w:r>
          </w:p>
        </w:tc>
        <w:tc>
          <w:tcPr>
            <w:tcW w:w="7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1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</w:t>
            </w:r>
          </w:p>
        </w:tc>
        <w:tc>
          <w:tcPr>
            <w:tcW w:w="9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罗安良</w:t>
            </w:r>
          </w:p>
        </w:tc>
        <w:tc>
          <w:tcPr>
            <w:tcW w:w="48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女</w:t>
            </w:r>
          </w:p>
        </w:tc>
        <w:tc>
          <w:tcPr>
            <w:tcW w:w="111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1993.10</w:t>
            </w:r>
          </w:p>
        </w:tc>
        <w:tc>
          <w:tcPr>
            <w:tcW w:w="92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广西北流</w:t>
            </w:r>
          </w:p>
        </w:tc>
        <w:tc>
          <w:tcPr>
            <w:tcW w:w="4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汉族</w:t>
            </w:r>
          </w:p>
        </w:tc>
        <w:tc>
          <w:tcPr>
            <w:tcW w:w="80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大学本科</w:t>
            </w:r>
          </w:p>
        </w:tc>
        <w:tc>
          <w:tcPr>
            <w:tcW w:w="165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2015年6月毕业于湖南大学</w:t>
            </w:r>
          </w:p>
        </w:tc>
        <w:tc>
          <w:tcPr>
            <w:tcW w:w="168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电子商务</w:t>
            </w:r>
          </w:p>
        </w:tc>
        <w:tc>
          <w:tcPr>
            <w:tcW w:w="1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玉林市机电工程学校专业教师2</w:t>
            </w:r>
          </w:p>
        </w:tc>
        <w:tc>
          <w:tcPr>
            <w:tcW w:w="89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208</w:t>
            </w:r>
          </w:p>
        </w:tc>
        <w:tc>
          <w:tcPr>
            <w:tcW w:w="96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76.5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284.5</w:t>
            </w:r>
          </w:p>
        </w:tc>
        <w:tc>
          <w:tcPr>
            <w:tcW w:w="7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bCs/>
                <w:sz w:val="24"/>
              </w:rPr>
            </w:pPr>
            <w:r>
              <w:rPr>
                <w:rFonts w:hint="eastAsia" w:ascii="仿宋_GB2312" w:hAnsi="仿宋"/>
                <w:bCs/>
                <w:sz w:val="24"/>
              </w:rPr>
              <w:t>1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6610E"/>
    <w:rsid w:val="000C2918"/>
    <w:rsid w:val="00106592"/>
    <w:rsid w:val="001A6DE5"/>
    <w:rsid w:val="006B032E"/>
    <w:rsid w:val="006C0B3E"/>
    <w:rsid w:val="006F6F47"/>
    <w:rsid w:val="007141F2"/>
    <w:rsid w:val="00743959"/>
    <w:rsid w:val="008A4A09"/>
    <w:rsid w:val="008F42E6"/>
    <w:rsid w:val="00A25D09"/>
    <w:rsid w:val="00B46599"/>
    <w:rsid w:val="00C33F5F"/>
    <w:rsid w:val="00E139BD"/>
    <w:rsid w:val="00FF31B3"/>
    <w:rsid w:val="0DD6610E"/>
    <w:rsid w:val="295805AE"/>
    <w:rsid w:val="2EEC2D8C"/>
    <w:rsid w:val="34B23923"/>
    <w:rsid w:val="35A243A0"/>
    <w:rsid w:val="405830EC"/>
    <w:rsid w:val="42D70F42"/>
    <w:rsid w:val="484A5F18"/>
    <w:rsid w:val="4C2031D5"/>
    <w:rsid w:val="6D535020"/>
    <w:rsid w:val="789B7FED"/>
    <w:rsid w:val="7BC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79</Words>
  <Characters>456</Characters>
  <Lines>3</Lines>
  <Paragraphs>1</Paragraphs>
  <TotalTime>1</TotalTime>
  <ScaleCrop>false</ScaleCrop>
  <LinksUpToDate>false</LinksUpToDate>
  <CharactersWithSpaces>534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2019-08-09T09:14:00Z</dcterms:created>
  <dc:creator>郭富城1419848983</dc:creator>
  <cp:lastModifiedBy>Administrator</cp:lastModifiedBy>
  <cp:lastPrinted>2019-08-07T07:21:00Z</cp:lastPrinted>
  <dcterms:modified xsi:type="dcterms:W3CDTF">2019-08-09T09:42:51Z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  <property fmtid="{D5CDD505-2E9C-101B-9397-08002B2CF9AE}" pid="3" name="KSORubyTemplateID" linkTarget="0">
    <vt:lpwstr>6</vt:lpwstr>
  </property>
</Properties>
</file>