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Cs/>
          <w:spacing w:val="16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Cs/>
          <w:spacing w:val="16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pacing w:val="16"/>
          <w:sz w:val="44"/>
          <w:szCs w:val="44"/>
        </w:rPr>
        <w:t>枣庄市妇幼保健院</w:t>
      </w:r>
    </w:p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Cs/>
          <w:spacing w:val="16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pacing w:val="16"/>
          <w:sz w:val="44"/>
          <w:szCs w:val="44"/>
        </w:rPr>
        <w:t>公开招聘备案制工作人员应聘须知</w:t>
      </w:r>
      <w:r>
        <w:rPr>
          <w:rFonts w:ascii="方正小标宋简体" w:hAnsi="仿宋" w:eastAsia="方正小标宋简体"/>
          <w:bCs/>
          <w:spacing w:val="16"/>
          <w:sz w:val="44"/>
          <w:szCs w:val="44"/>
        </w:rPr>
        <w:t xml:space="preserve">  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哪些人员可以应聘？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按照事业单位公开招聘的有关规定，凡符合《关于做好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年全市事业单位公开招聘工作有关问题的通知》（以下简称《通知》）和《</w:t>
      </w:r>
      <w:r>
        <w:rPr>
          <w:rFonts w:ascii="仿宋" w:hAnsi="仿宋" w:eastAsia="仿宋"/>
          <w:bCs/>
          <w:sz w:val="32"/>
          <w:szCs w:val="32"/>
        </w:rPr>
        <w:t>2019</w:t>
      </w:r>
      <w:r>
        <w:rPr>
          <w:rFonts w:hint="eastAsia" w:ascii="仿宋" w:hAnsi="仿宋" w:eastAsia="仿宋"/>
          <w:bCs/>
          <w:sz w:val="32"/>
          <w:szCs w:val="32"/>
        </w:rPr>
        <w:t>年枣庄市妇幼保健院公开招聘备案制工作人员简章</w:t>
      </w:r>
      <w:r>
        <w:rPr>
          <w:rFonts w:hint="eastAsia" w:ascii="仿宋" w:hAnsi="仿宋" w:eastAsia="仿宋"/>
          <w:sz w:val="32"/>
          <w:szCs w:val="32"/>
        </w:rPr>
        <w:t>》（以下简称《简章》）规定的招聘条件及岗位条件者，均可应聘。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>哪些人员不能应聘？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）在读全日制普通高校非应届毕业生；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）现役军人；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）曾受过刑事处罚和曾被开除公职的人员；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）法律法规规定不得聘用的其他情形的人员。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应聘人员不得应聘与本人有应回避亲属关系的岗位。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</w:t>
      </w:r>
      <w:r>
        <w:rPr>
          <w:rFonts w:hint="eastAsia" w:ascii="仿宋" w:hAnsi="仿宋" w:eastAsia="仿宋"/>
          <w:b/>
          <w:sz w:val="32"/>
          <w:szCs w:val="32"/>
        </w:rPr>
        <w:t>留学回国人员应聘需要提供哪些材料？</w:t>
      </w:r>
    </w:p>
    <w:p>
      <w:pPr>
        <w:pStyle w:val="8"/>
        <w:spacing w:line="60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>
        <w:rPr>
          <w:rFonts w:ascii="仿宋" w:hAnsi="仿宋" w:eastAsia="仿宋"/>
          <w:sz w:val="32"/>
          <w:szCs w:val="32"/>
        </w:rPr>
        <w:t>http://www.cscse.edu.cn</w:t>
      </w:r>
      <w:r>
        <w:rPr>
          <w:rFonts w:hint="eastAsia" w:ascii="仿宋" w:hAnsi="仿宋" w:eastAsia="仿宋"/>
          <w:sz w:val="32"/>
          <w:szCs w:val="32"/>
        </w:rPr>
        <w:t>）查询认证的有关要求和程序。学历认证材料，在面试前与其他材料一并交医院审核。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对学历学位及相关证书取得时间有什么要求？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应聘人员须在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日前取得国家承认的学历学位及相关证书。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5.</w:t>
      </w:r>
      <w:r>
        <w:rPr>
          <w:rFonts w:hint="eastAsia" w:ascii="仿宋" w:hAnsi="仿宋" w:eastAsia="仿宋"/>
          <w:b/>
          <w:sz w:val="32"/>
          <w:szCs w:val="32"/>
        </w:rPr>
        <w:t>学历学位高于岗位要求的人员能否应聘？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学历学位高于岗位条件要求，专业条件符合岗位规定的可以应聘。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6.</w:t>
      </w:r>
      <w:r>
        <w:rPr>
          <w:rFonts w:hint="eastAsia" w:ascii="仿宋" w:hAnsi="仿宋" w:eastAsia="仿宋"/>
          <w:b/>
          <w:sz w:val="32"/>
          <w:szCs w:val="32"/>
        </w:rPr>
        <w:t>如何界定应聘人员所学专业？</w:t>
      </w:r>
    </w:p>
    <w:p>
      <w:pPr>
        <w:snapToGrid w:val="0"/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以应聘人员毕业证书上注明的专业为准。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7.</w:t>
      </w:r>
      <w:r>
        <w:rPr>
          <w:rFonts w:hint="eastAsia" w:ascii="仿宋" w:hAnsi="仿宋" w:eastAsia="仿宋"/>
          <w:b/>
          <w:sz w:val="32"/>
          <w:szCs w:val="32"/>
        </w:rPr>
        <w:t>岗位条件中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“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两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年及以上相关岗位工作经历”要求的“两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年”如何计算？</w:t>
      </w:r>
    </w:p>
    <w:p>
      <w:pPr>
        <w:snapToGrid w:val="0"/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日，应聘人员的工作时间足年足月累计达到两年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三年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及以上。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8.</w:t>
      </w:r>
      <w:r>
        <w:rPr>
          <w:rFonts w:hint="eastAsia" w:ascii="仿宋" w:hAnsi="仿宋" w:eastAsia="仿宋"/>
          <w:b/>
          <w:sz w:val="32"/>
          <w:szCs w:val="32"/>
        </w:rPr>
        <w:t>进入面试的应聘人员需向医院提交哪些证明材料？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进入面试的应聘人员，需按招聘岗位要求，向医院提交本人相关证明材料（原件及复印件）及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寸近期同底版免冠照片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张。相关证明材料主要包括：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）经本人签名的《公开招聘备案制工作人员报名登记表》和《公开招聘备案制工作人员诚信承诺书》。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）提交国家承认的学历学位证书、身份证。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）岗位要求的相关资格证书和工作经历证明。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）在职人员应聘的，提交有用人权限部门或单位出具的同意应聘介绍信，对按时出具同意应聘介绍信确有困难的在职人员，经医院同意，可在考察或体检时提供。</w:t>
      </w:r>
    </w:p>
    <w:p>
      <w:pPr>
        <w:spacing w:line="600" w:lineRule="exact"/>
        <w:ind w:firstLine="6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9.</w:t>
      </w:r>
      <w:r>
        <w:rPr>
          <w:rFonts w:hint="eastAsia" w:ascii="仿宋" w:hAnsi="仿宋" w:eastAsia="仿宋"/>
          <w:b/>
          <w:sz w:val="32"/>
          <w:szCs w:val="32"/>
        </w:rPr>
        <w:t>享受减免有关考务费用的农村特困大学生、城市低保人员、残疾人需提供哪些证明材料？</w:t>
      </w:r>
    </w:p>
    <w:p>
      <w:pPr>
        <w:snapToGrid w:val="0"/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10.</w:t>
      </w:r>
      <w:r>
        <w:rPr>
          <w:rFonts w:hint="eastAsia" w:ascii="仿宋" w:hAnsi="仿宋" w:eastAsia="仿宋"/>
          <w:b/>
          <w:sz w:val="32"/>
          <w:szCs w:val="32"/>
        </w:rPr>
        <w:t>应聘人员是否可以改报其他岗位？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应聘人员在医院资格初审前可更改报考岗位。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没有通过医院资格审查的应聘人员，在报名时间截止前可改报其他单位或该单位的其他岗位。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通过医院资格审查的应聘人员，系统自动禁止该应聘人员改报其他岗位。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11.</w:t>
      </w:r>
      <w:r>
        <w:rPr>
          <w:rFonts w:hint="eastAsia" w:ascii="仿宋" w:hAnsi="仿宋" w:eastAsia="仿宋"/>
          <w:b/>
          <w:sz w:val="32"/>
          <w:szCs w:val="32"/>
        </w:rPr>
        <w:t>对招聘岗位资格条件有疑问如何咨询？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对招聘岗位资格条件和其他内容有疑问的，请与医院联系（联系电话：</w:t>
      </w:r>
      <w:r>
        <w:rPr>
          <w:rFonts w:ascii="仿宋" w:hAnsi="仿宋" w:eastAsia="仿宋"/>
          <w:sz w:val="32"/>
          <w:szCs w:val="32"/>
        </w:rPr>
        <w:t>0632-3699009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12.</w:t>
      </w:r>
      <w:r>
        <w:rPr>
          <w:rFonts w:hint="eastAsia" w:ascii="仿宋" w:hAnsi="仿宋" w:eastAsia="仿宋"/>
          <w:b/>
          <w:sz w:val="32"/>
          <w:szCs w:val="32"/>
        </w:rPr>
        <w:t>填报相关表格、信息时需注意什么？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>
      <w:pPr>
        <w:snapToGrid w:val="0"/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13.</w:t>
      </w:r>
      <w:r>
        <w:rPr>
          <w:rFonts w:hint="eastAsia" w:ascii="仿宋" w:hAnsi="仿宋" w:eastAsia="仿宋"/>
          <w:b/>
          <w:sz w:val="32"/>
          <w:szCs w:val="32"/>
        </w:rPr>
        <w:t>违纪违规及存在不诚信情形的应聘人员如何处理？</w:t>
      </w:r>
    </w:p>
    <w:p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应聘人员要严格遵守公开招聘的相关政策规定，其在应聘期间的表现，将作为公开招聘考察的重要内容之一。</w:t>
      </w:r>
      <w:r>
        <w:rPr>
          <w:rFonts w:hint="eastAsia" w:ascii="仿宋" w:hAnsi="仿宋" w:eastAsia="仿宋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号）处理。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5D"/>
    <w:rsid w:val="00022ADD"/>
    <w:rsid w:val="000763ED"/>
    <w:rsid w:val="00111A62"/>
    <w:rsid w:val="00170F17"/>
    <w:rsid w:val="001B0AF4"/>
    <w:rsid w:val="001E1016"/>
    <w:rsid w:val="001E58F7"/>
    <w:rsid w:val="0023517E"/>
    <w:rsid w:val="00287D97"/>
    <w:rsid w:val="002D4F93"/>
    <w:rsid w:val="002D5D2F"/>
    <w:rsid w:val="003303CC"/>
    <w:rsid w:val="00392BAE"/>
    <w:rsid w:val="003C244D"/>
    <w:rsid w:val="004F2777"/>
    <w:rsid w:val="005D0396"/>
    <w:rsid w:val="005D6BA9"/>
    <w:rsid w:val="006B3694"/>
    <w:rsid w:val="006C109B"/>
    <w:rsid w:val="006F2AA6"/>
    <w:rsid w:val="0073409C"/>
    <w:rsid w:val="0076053B"/>
    <w:rsid w:val="00780939"/>
    <w:rsid w:val="00813F83"/>
    <w:rsid w:val="00877D9F"/>
    <w:rsid w:val="00885A5D"/>
    <w:rsid w:val="008B0D40"/>
    <w:rsid w:val="008C2C9A"/>
    <w:rsid w:val="008C46F3"/>
    <w:rsid w:val="009633ED"/>
    <w:rsid w:val="00974793"/>
    <w:rsid w:val="009B7279"/>
    <w:rsid w:val="00A53F03"/>
    <w:rsid w:val="00A76740"/>
    <w:rsid w:val="00AF2FD4"/>
    <w:rsid w:val="00B641B8"/>
    <w:rsid w:val="00B65FA5"/>
    <w:rsid w:val="00B758B8"/>
    <w:rsid w:val="00BD062D"/>
    <w:rsid w:val="00C46B48"/>
    <w:rsid w:val="00CA0C30"/>
    <w:rsid w:val="00CA2D02"/>
    <w:rsid w:val="00CB09DF"/>
    <w:rsid w:val="00CC565B"/>
    <w:rsid w:val="00CF5849"/>
    <w:rsid w:val="00DE319E"/>
    <w:rsid w:val="00E24EB7"/>
    <w:rsid w:val="00E31F74"/>
    <w:rsid w:val="00E4238B"/>
    <w:rsid w:val="00E8769F"/>
    <w:rsid w:val="00EE118F"/>
    <w:rsid w:val="00F96D77"/>
    <w:rsid w:val="092A4CF6"/>
    <w:rsid w:val="50FE2DB3"/>
    <w:rsid w:val="5664343F"/>
    <w:rsid w:val="6B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纯文本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枣庄市妇幼保健院</Company>
  <Pages>4</Pages>
  <Words>242</Words>
  <Characters>1384</Characters>
  <Lines>0</Lines>
  <Paragraphs>0</Paragraphs>
  <TotalTime>23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2019-08-08T01:27:00Z</dcterms:created>
  <dc:creator>li lili</dc:creator>
  <cp:lastModifiedBy>lenovo</cp:lastModifiedBy>
  <dcterms:modified xsi:type="dcterms:W3CDTF">2019-08-09T09:21:05Z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