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spacing w:before="300" w:beforeAutospacing="0" w:after="300" w:afterAutospacing="0" w:line="735" w:lineRule="atLeast"/>
        <w:ind w:left="0" w:right="0"/>
        <w:jc w:val="center"/>
        <w:rPr>
          <w:color w:val="0672BA"/>
          <w:sz w:val="39"/>
          <w:szCs w:val="39"/>
        </w:rPr>
      </w:pPr>
      <w:r>
        <w:rPr>
          <w:i w:val="0"/>
          <w:caps w:val="0"/>
          <w:color w:val="0672BA"/>
          <w:spacing w:val="0"/>
          <w:sz w:val="39"/>
          <w:szCs w:val="39"/>
          <w:bdr w:val="none" w:color="auto" w:sz="0" w:space="0"/>
          <w:shd w:val="clear" w:fill="EDEDED"/>
        </w:rPr>
        <w:t>中山大学附属第八医院2019年8月招聘工作人员结果公示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BFBFB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  <w:rPr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BFBFB"/>
          <w:lang w:val="en-US" w:eastAsia="zh-CN" w:bidi="ar"/>
        </w:rPr>
        <w:t>按照医院面向社会公开招聘，经资格审查、招聘小组面试、体检等程序，现将我院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BFBFB"/>
          <w:lang w:val="en-US" w:eastAsia="zh-CN" w:bidi="ar"/>
        </w:rPr>
        <w:t>2019年8月招聘工作人员名单进行公示：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  <w:rPr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BFBFB"/>
          <w:lang w:val="en-US" w:eastAsia="zh-CN" w:bidi="ar"/>
        </w:rPr>
        <w:t> </w:t>
      </w:r>
    </w:p>
    <w:tbl>
      <w:tblPr>
        <w:tblW w:w="7725" w:type="dxa"/>
        <w:jc w:val="center"/>
        <w:tblInd w:w="3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2319"/>
        <w:gridCol w:w="2319"/>
        <w:gridCol w:w="16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3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3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吴海东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杨清露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关赛楠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宣传科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佟艳婷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F4F2B"/>
    <w:rsid w:val="40E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2019-08-10T06:24:00Z</dcterms:created>
  <dc:creator>石果</dc:creator>
  <cp:lastModifiedBy>石果</cp:lastModifiedBy>
  <dcterms:modified xsi:type="dcterms:W3CDTF">2019-08-10T06:24:23Z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