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C3" w:rsidRPr="00360DBF" w:rsidRDefault="00253CC3" w:rsidP="00253CC3">
      <w:pPr>
        <w:pStyle w:val="a3"/>
        <w:spacing w:before="0" w:beforeAutospacing="0" w:after="0" w:afterAutospacing="0" w:line="380" w:lineRule="exact"/>
        <w:rPr>
          <w:rFonts w:ascii="仿宋_GB2312" w:eastAsia="仿宋_GB2312"/>
          <w:sz w:val="21"/>
          <w:szCs w:val="21"/>
        </w:rPr>
      </w:pPr>
      <w:r w:rsidRPr="00360DBF">
        <w:rPr>
          <w:rFonts w:ascii="仿宋_GB2312" w:eastAsia="仿宋_GB2312" w:hint="eastAsia"/>
          <w:b/>
          <w:bCs/>
        </w:rPr>
        <w:t>附件1：</w:t>
      </w:r>
      <w:r w:rsidRPr="00360DBF">
        <w:rPr>
          <w:rFonts w:ascii="仿宋_GB2312" w:eastAsia="仿宋_GB2312" w:hint="eastAsia"/>
          <w:sz w:val="21"/>
          <w:szCs w:val="21"/>
        </w:rPr>
        <w:t xml:space="preserve"> </w:t>
      </w:r>
    </w:p>
    <w:p w:rsidR="00253CC3" w:rsidRPr="00360DBF" w:rsidRDefault="00253CC3" w:rsidP="00253CC3">
      <w:pPr>
        <w:spacing w:line="520" w:lineRule="exact"/>
        <w:ind w:firstLineChars="200" w:firstLine="720"/>
        <w:rPr>
          <w:rFonts w:ascii="仿宋_GB2312" w:eastAsia="仿宋_GB2312" w:hAnsi="华文仿宋"/>
          <w:bCs/>
          <w:sz w:val="36"/>
          <w:szCs w:val="36"/>
        </w:rPr>
      </w:pPr>
      <w:r w:rsidRPr="00360DBF">
        <w:rPr>
          <w:rFonts w:ascii="仿宋_GB2312" w:eastAsia="仿宋_GB2312" w:hAnsi="华文仿宋" w:hint="eastAsia"/>
          <w:bCs/>
          <w:sz w:val="36"/>
          <w:szCs w:val="36"/>
        </w:rPr>
        <w:t>宁远县</w:t>
      </w:r>
      <w:r>
        <w:rPr>
          <w:rFonts w:ascii="仿宋_GB2312" w:eastAsia="仿宋_GB2312" w:hAnsi="华文仿宋" w:hint="eastAsia"/>
          <w:bCs/>
          <w:sz w:val="36"/>
          <w:szCs w:val="36"/>
        </w:rPr>
        <w:t>2019</w:t>
      </w:r>
      <w:r w:rsidRPr="00360DBF">
        <w:rPr>
          <w:rFonts w:ascii="仿宋_GB2312" w:eastAsia="仿宋_GB2312" w:hAnsi="华文仿宋" w:hint="eastAsia"/>
          <w:bCs/>
          <w:sz w:val="36"/>
          <w:szCs w:val="36"/>
        </w:rPr>
        <w:t>年城区学校选聘教师考核记分办法</w:t>
      </w:r>
    </w:p>
    <w:p w:rsidR="00253CC3" w:rsidRPr="00360DBF" w:rsidRDefault="00253CC3" w:rsidP="00253CC3">
      <w:pPr>
        <w:spacing w:line="520" w:lineRule="exact"/>
        <w:ind w:firstLineChars="200" w:firstLine="720"/>
        <w:rPr>
          <w:rFonts w:ascii="仿宋_GB2312" w:eastAsia="仿宋_GB2312" w:hAnsi="华文细黑"/>
          <w:bCs/>
          <w:sz w:val="36"/>
          <w:szCs w:val="36"/>
        </w:rPr>
      </w:pPr>
    </w:p>
    <w:p w:rsidR="00253CC3" w:rsidRPr="00360DBF" w:rsidRDefault="00253CC3" w:rsidP="00253CC3">
      <w:pPr>
        <w:spacing w:line="520" w:lineRule="exact"/>
        <w:ind w:firstLineChars="200" w:firstLine="640"/>
        <w:rPr>
          <w:rFonts w:ascii="仿宋_GB2312" w:eastAsia="仿宋_GB2312" w:hAnsi="华文细黑"/>
          <w:bCs/>
          <w:sz w:val="32"/>
          <w:szCs w:val="32"/>
        </w:rPr>
      </w:pPr>
      <w:r w:rsidRPr="00360DBF">
        <w:rPr>
          <w:rFonts w:ascii="仿宋_GB2312" w:eastAsia="仿宋_GB2312" w:hAnsi="华文细黑" w:hint="eastAsia"/>
          <w:bCs/>
          <w:sz w:val="32"/>
          <w:szCs w:val="32"/>
        </w:rPr>
        <w:t>一、教学成绩考核记分（30分）</w:t>
      </w:r>
    </w:p>
    <w:p w:rsidR="00253CC3" w:rsidRPr="00360DBF" w:rsidRDefault="00253CC3" w:rsidP="00253CC3">
      <w:pPr>
        <w:spacing w:line="4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Cs/>
          <w:sz w:val="32"/>
          <w:szCs w:val="32"/>
        </w:rPr>
        <w:t>教学成绩记分，</w:t>
      </w:r>
      <w:proofErr w:type="gramStart"/>
      <w:r w:rsidRPr="003501EC">
        <w:rPr>
          <w:rFonts w:ascii="仿宋_GB2312" w:eastAsia="仿宋_GB2312" w:hAnsi="华文仿宋" w:hint="eastAsia"/>
          <w:bCs/>
          <w:sz w:val="32"/>
          <w:szCs w:val="32"/>
        </w:rPr>
        <w:t>考核</w:t>
      </w:r>
      <w:r w:rsidRPr="003501EC">
        <w:rPr>
          <w:rFonts w:ascii="仿宋_GB2312" w:eastAsia="仿宋_GB2312" w:hAnsi="华文仿宋" w:hint="eastAsia"/>
          <w:sz w:val="32"/>
          <w:szCs w:val="32"/>
        </w:rPr>
        <w:t>近</w:t>
      </w:r>
      <w:proofErr w:type="gramEnd"/>
      <w:r w:rsidRPr="003501EC">
        <w:rPr>
          <w:rFonts w:ascii="仿宋_GB2312" w:eastAsia="仿宋_GB2312" w:hAnsi="华文仿宋" w:hint="eastAsia"/>
          <w:sz w:val="32"/>
          <w:szCs w:val="32"/>
        </w:rPr>
        <w:t>两个学年度所任教学科统考（会考）、抽考科目。申报学科与任教学科一致的，按以下办法记分（以申报者近两个学年度统考（会考）、抽考最好成绩为记分依据）：记分</w:t>
      </w:r>
      <w:r w:rsidRPr="00360DBF">
        <w:rPr>
          <w:rFonts w:ascii="仿宋_GB2312" w:eastAsia="仿宋_GB2312" w:hAnsi="华文仿宋" w:hint="eastAsia"/>
          <w:sz w:val="32"/>
          <w:szCs w:val="32"/>
        </w:rPr>
        <w:t>按学科，</w:t>
      </w:r>
      <w:r>
        <w:rPr>
          <w:rFonts w:ascii="仿宋_GB2312" w:eastAsia="仿宋_GB2312" w:hAnsi="华文仿宋" w:hint="eastAsia"/>
          <w:sz w:val="32"/>
          <w:szCs w:val="32"/>
        </w:rPr>
        <w:t>分城区和农村排名记分，记分办法为</w:t>
      </w:r>
      <w:r w:rsidRPr="00360DBF">
        <w:rPr>
          <w:rFonts w:ascii="仿宋_GB2312" w:eastAsia="仿宋_GB2312" w:hAnsi="华文仿宋" w:hint="eastAsia"/>
          <w:sz w:val="32"/>
          <w:szCs w:val="32"/>
        </w:rPr>
        <w:t>（30÷农村（城区）学校该学段年级该学科教师数）×名次＝成绩记分。</w:t>
      </w:r>
      <w:r>
        <w:rPr>
          <w:rFonts w:ascii="仿宋_GB2312" w:eastAsia="仿宋_GB2312" w:hAnsi="华文仿宋" w:hint="eastAsia"/>
          <w:sz w:val="32"/>
          <w:szCs w:val="32"/>
        </w:rPr>
        <w:t>即，</w:t>
      </w:r>
      <w:r w:rsidRPr="00360DBF">
        <w:rPr>
          <w:rFonts w:ascii="仿宋_GB2312" w:eastAsia="仿宋_GB2312" w:hAnsi="华文仿宋" w:hint="eastAsia"/>
          <w:sz w:val="32"/>
          <w:szCs w:val="32"/>
        </w:rPr>
        <w:t>第1名：用“30÷农村（城区）学校该学段年级该学科教师数”的所得系数乘以最后名次数值；第2名：用“30÷农村（城区）学校该学段年级该学科教师数”的所得系数乘以倒数第2名次数值；依此类推。</w:t>
      </w:r>
      <w:r w:rsidRPr="003501EC">
        <w:rPr>
          <w:rFonts w:ascii="仿宋_GB2312" w:eastAsia="仿宋_GB2312" w:hAnsi="华文仿宋" w:hint="eastAsia"/>
          <w:sz w:val="32"/>
          <w:szCs w:val="32"/>
        </w:rPr>
        <w:t>申报学科与任教学科不一致的，按以上办法减半记分。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Chars="188" w:firstLine="602"/>
        <w:rPr>
          <w:rFonts w:ascii="仿宋_GB2312" w:eastAsia="仿宋_GB2312" w:hAnsi="华文细黑" w:cs="Times New Roman"/>
          <w:bCs/>
          <w:kern w:val="2"/>
          <w:sz w:val="32"/>
          <w:szCs w:val="32"/>
        </w:rPr>
      </w:pPr>
      <w:r w:rsidRPr="00360DBF">
        <w:rPr>
          <w:rFonts w:ascii="仿宋_GB2312" w:eastAsia="仿宋_GB2312" w:hAnsi="华文细黑" w:cs="Times New Roman" w:hint="eastAsia"/>
          <w:bCs/>
          <w:kern w:val="2"/>
          <w:sz w:val="32"/>
          <w:szCs w:val="32"/>
        </w:rPr>
        <w:t>二、工作区域记分（5分）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442"/>
        <w:rPr>
          <w:rFonts w:ascii="仿宋_GB2312" w:eastAsia="仿宋_GB2312" w:hAnsi="华文仿宋" w:cs="Times New Roman"/>
          <w:kern w:val="2"/>
          <w:sz w:val="32"/>
          <w:szCs w:val="32"/>
        </w:rPr>
      </w:pPr>
      <w:proofErr w:type="gramStart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下列学校</w:t>
      </w:r>
      <w:proofErr w:type="gramEnd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教师（不含人事关系在以下区域的借调到其他区域人员）享受工作区域记分：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440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1、现工作区域在五龙山完小且在该校工作5年及以上的</w:t>
      </w:r>
      <w:r w:rsidRPr="00360DBF">
        <w:rPr>
          <w:rFonts w:ascii="仿宋_GB2312" w:eastAsia="仿宋_GB2312" w:hAnsi="华文仿宋" w:hint="eastAsia"/>
          <w:bCs/>
          <w:sz w:val="32"/>
          <w:szCs w:val="32"/>
        </w:rPr>
        <w:t>记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3分，每增加</w:t>
      </w:r>
      <w:proofErr w:type="gramStart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一年加</w:t>
      </w:r>
      <w:r w:rsidRPr="00360DBF">
        <w:rPr>
          <w:rFonts w:ascii="仿宋_GB2312" w:eastAsia="仿宋_GB2312" w:hAnsi="华文仿宋" w:hint="eastAsia"/>
          <w:bCs/>
          <w:sz w:val="32"/>
          <w:szCs w:val="32"/>
        </w:rPr>
        <w:t>记</w:t>
      </w:r>
      <w:proofErr w:type="gramEnd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0.2分；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442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2、现工作区域在五龙山</w:t>
      </w:r>
      <w:proofErr w:type="gramStart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中心校且在</w:t>
      </w:r>
      <w:proofErr w:type="gramEnd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该校工作5年及以上的</w:t>
      </w:r>
      <w:r w:rsidRPr="00360DBF">
        <w:rPr>
          <w:rFonts w:ascii="仿宋_GB2312" w:eastAsia="仿宋_GB2312" w:hAnsi="华文仿宋" w:hint="eastAsia"/>
          <w:bCs/>
          <w:sz w:val="32"/>
          <w:szCs w:val="32"/>
        </w:rPr>
        <w:t>记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2.5分，每增加</w:t>
      </w:r>
      <w:proofErr w:type="gramStart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一年加</w:t>
      </w:r>
      <w:r w:rsidRPr="00360DBF">
        <w:rPr>
          <w:rFonts w:ascii="仿宋_GB2312" w:eastAsia="仿宋_GB2312" w:hAnsi="华文仿宋" w:hint="eastAsia"/>
          <w:bCs/>
          <w:sz w:val="32"/>
          <w:szCs w:val="32"/>
        </w:rPr>
        <w:t>记</w:t>
      </w:r>
      <w:proofErr w:type="gramEnd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0.1分；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442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3、现工作区域在桐木</w:t>
      </w:r>
      <w:proofErr w:type="gramStart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漯</w:t>
      </w:r>
      <w:proofErr w:type="gramEnd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学校、棉花坪完小等2所学校教师且在该校工作5年及以上的</w:t>
      </w:r>
      <w:r w:rsidRPr="00360DBF">
        <w:rPr>
          <w:rFonts w:ascii="仿宋_GB2312" w:eastAsia="仿宋_GB2312" w:hAnsi="华文仿宋" w:hint="eastAsia"/>
          <w:bCs/>
          <w:sz w:val="32"/>
          <w:szCs w:val="32"/>
        </w:rPr>
        <w:t>记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2分，每增加</w:t>
      </w:r>
      <w:proofErr w:type="gramStart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一年加</w:t>
      </w:r>
      <w:r w:rsidRPr="00360DBF">
        <w:rPr>
          <w:rFonts w:ascii="仿宋_GB2312" w:eastAsia="仿宋_GB2312" w:hAnsi="华文仿宋" w:hint="eastAsia"/>
          <w:bCs/>
          <w:sz w:val="32"/>
          <w:szCs w:val="32"/>
        </w:rPr>
        <w:t>记</w:t>
      </w:r>
      <w:proofErr w:type="gramEnd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0.1分。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442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此项累计</w:t>
      </w:r>
      <w:r w:rsidRPr="00360DBF">
        <w:rPr>
          <w:rFonts w:ascii="仿宋_GB2312" w:eastAsia="仿宋_GB2312" w:hAnsi="华文仿宋" w:hint="eastAsia"/>
          <w:bCs/>
          <w:sz w:val="32"/>
          <w:szCs w:val="32"/>
        </w:rPr>
        <w:t>记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分不超过5分。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Chars="188" w:firstLine="602"/>
        <w:rPr>
          <w:rFonts w:ascii="仿宋_GB2312" w:eastAsia="仿宋_GB2312" w:hAnsi="华文细黑" w:cs="Times New Roman"/>
          <w:bCs/>
          <w:kern w:val="2"/>
          <w:sz w:val="32"/>
          <w:szCs w:val="32"/>
        </w:rPr>
      </w:pPr>
      <w:r w:rsidRPr="00360DBF">
        <w:rPr>
          <w:rFonts w:ascii="仿宋_GB2312" w:eastAsia="仿宋_GB2312" w:hAnsi="华文细黑" w:cs="Times New Roman" w:hint="eastAsia"/>
          <w:bCs/>
          <w:kern w:val="2"/>
          <w:sz w:val="32"/>
          <w:szCs w:val="32"/>
        </w:rPr>
        <w:t>三、参加教育工作年限记分（9分）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Chars="200" w:firstLine="640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参加教育工作时间满5年的记5分，每增加</w:t>
      </w:r>
      <w:proofErr w:type="gramStart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一年加记</w:t>
      </w:r>
      <w:proofErr w:type="gramEnd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0.2分,此项累计记分不超过9分。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Chars="188" w:firstLine="602"/>
        <w:rPr>
          <w:rFonts w:ascii="仿宋_GB2312" w:eastAsia="仿宋_GB2312" w:hAnsi="华文细黑" w:cs="Times New Roman"/>
          <w:bCs/>
          <w:kern w:val="2"/>
          <w:sz w:val="32"/>
          <w:szCs w:val="32"/>
        </w:rPr>
      </w:pPr>
      <w:r w:rsidRPr="00360DBF">
        <w:rPr>
          <w:rFonts w:ascii="仿宋_GB2312" w:eastAsia="仿宋_GB2312" w:hAnsi="华文细黑" w:cs="Times New Roman" w:hint="eastAsia"/>
          <w:bCs/>
          <w:kern w:val="2"/>
          <w:sz w:val="32"/>
          <w:szCs w:val="32"/>
        </w:rPr>
        <w:t>四、担任校长、副校长、</w:t>
      </w:r>
      <w:r w:rsidRPr="003501EC">
        <w:rPr>
          <w:rFonts w:ascii="仿宋_GB2312" w:eastAsia="仿宋_GB2312" w:hAnsi="华文细黑" w:cs="Times New Roman" w:hint="eastAsia"/>
          <w:bCs/>
          <w:kern w:val="2"/>
          <w:sz w:val="32"/>
          <w:szCs w:val="32"/>
        </w:rPr>
        <w:t>支部委员、</w:t>
      </w:r>
      <w:r w:rsidRPr="00360DBF">
        <w:rPr>
          <w:rFonts w:ascii="仿宋_GB2312" w:eastAsia="仿宋_GB2312" w:hAnsi="华文细黑" w:cs="Times New Roman" w:hint="eastAsia"/>
          <w:bCs/>
          <w:kern w:val="2"/>
          <w:sz w:val="32"/>
          <w:szCs w:val="32"/>
        </w:rPr>
        <w:t>中层干部、教学点负责人和班主任记分（3分）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Chars="200" w:firstLine="640"/>
        <w:rPr>
          <w:rFonts w:ascii="仿宋_GB2312" w:eastAsia="仿宋_GB2312" w:hAnsi="华文仿宋" w:cs="Times New Roman"/>
          <w:kern w:val="2"/>
          <w:sz w:val="32"/>
          <w:szCs w:val="32"/>
        </w:rPr>
      </w:pP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lastRenderedPageBreak/>
        <w:t>2018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学年度（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2018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年下学期至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2019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上学期）担任校长、副校长、</w:t>
      </w:r>
      <w:r w:rsidRPr="003501EC">
        <w:rPr>
          <w:rFonts w:ascii="仿宋_GB2312" w:eastAsia="仿宋_GB2312" w:hAnsi="华文仿宋" w:cs="Times New Roman" w:hint="eastAsia"/>
          <w:kern w:val="2"/>
          <w:sz w:val="32"/>
          <w:szCs w:val="32"/>
        </w:rPr>
        <w:t>支部委员、学校中层干部的每学期记1.5分（兼任支部委员、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班主任的不重复记分，代理行政成员需1年以上者方可</w:t>
      </w:r>
      <w:r w:rsidRPr="00360DBF">
        <w:rPr>
          <w:rFonts w:ascii="仿宋_GB2312" w:eastAsia="仿宋_GB2312" w:hAnsi="华文仿宋" w:hint="eastAsia"/>
          <w:bCs/>
          <w:sz w:val="32"/>
          <w:szCs w:val="32"/>
        </w:rPr>
        <w:t>记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 xml:space="preserve">分）；担任班主任（副班主任不记分）每学期记1.5分；担任教学点负责人的每学期记1.5分（兼任班主任的不重复记分），此项累计记分不超过3分。（在一学期内请假超过1个月的，该学期不予记分） 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Chars="188" w:firstLine="602"/>
        <w:rPr>
          <w:rFonts w:ascii="仿宋_GB2312" w:eastAsia="仿宋_GB2312" w:hAnsi="华文细黑" w:cs="Times New Roman"/>
          <w:bCs/>
          <w:kern w:val="2"/>
          <w:sz w:val="32"/>
          <w:szCs w:val="32"/>
        </w:rPr>
      </w:pPr>
      <w:r w:rsidRPr="00360DBF">
        <w:rPr>
          <w:rFonts w:ascii="仿宋_GB2312" w:eastAsia="仿宋_GB2312" w:hAnsi="华文细黑" w:cs="Times New Roman" w:hint="eastAsia"/>
          <w:bCs/>
          <w:kern w:val="2"/>
          <w:sz w:val="32"/>
          <w:szCs w:val="32"/>
        </w:rPr>
        <w:t>五、评先评优记分（5分）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573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1、近3学年度以来（自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2016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年9月1日起至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2019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年7月31日止）,在市县教育表彰</w:t>
      </w:r>
      <w:r w:rsidRPr="003501EC">
        <w:rPr>
          <w:rFonts w:ascii="仿宋_GB2312" w:eastAsia="仿宋_GB2312" w:hAnsi="华文仿宋" w:cs="Times New Roman" w:hint="eastAsia"/>
          <w:kern w:val="2"/>
          <w:sz w:val="32"/>
          <w:szCs w:val="32"/>
        </w:rPr>
        <w:t>中，获市级师德标兵、优秀教师、优秀班主任、优秀校长、优秀教育工作者、优秀党员（党务工作者）、最可爱乡村教师等荣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誉称号的记2分；获县级优秀教师、师德标兵、优秀党员（党务工作者）、优秀班主任、优秀校长、优秀教育工作者、最可爱乡村教师、教育科研先进个人的记1.5分。其中，获最可爱乡村教师荣誉称号的另加0.5分。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570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3、在同</w:t>
      </w:r>
      <w:proofErr w:type="gramStart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一</w:t>
      </w:r>
      <w:proofErr w:type="gramEnd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年度获奖多次的只</w:t>
      </w:r>
      <w:proofErr w:type="gramStart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记最高</w:t>
      </w:r>
      <w:proofErr w:type="gramEnd"/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奖分。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573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4、以上所列荣誉称号仅限市委、市政府、县委、县政府颁发和市县教育局与同级人事部门联合颁发的奖项（以市、县教育表彰文件为准）。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573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5、此项累计记分不超过5分。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573"/>
        <w:rPr>
          <w:rFonts w:ascii="仿宋_GB2312" w:eastAsia="仿宋_GB2312" w:hAnsi="华文细黑" w:cs="Times New Roman"/>
          <w:bCs/>
          <w:kern w:val="2"/>
          <w:sz w:val="32"/>
          <w:szCs w:val="32"/>
        </w:rPr>
      </w:pPr>
      <w:r w:rsidRPr="00360DBF">
        <w:rPr>
          <w:rFonts w:ascii="仿宋_GB2312" w:eastAsia="仿宋_GB2312" w:hAnsi="华文细黑" w:cs="Times New Roman" w:hint="eastAsia"/>
          <w:bCs/>
          <w:kern w:val="2"/>
          <w:sz w:val="32"/>
          <w:szCs w:val="32"/>
        </w:rPr>
        <w:t>六、年度考核（5分）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573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近三年（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2016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、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2017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、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2018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年）年度考核合格每年记1分，优秀记2分，此项累计积分不超过5分。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firstLine="573"/>
        <w:rPr>
          <w:rFonts w:ascii="仿宋_GB2312" w:eastAsia="仿宋_GB2312" w:hAnsi="华文细黑" w:cs="Times New Roman"/>
          <w:bCs/>
          <w:kern w:val="2"/>
          <w:sz w:val="32"/>
          <w:szCs w:val="32"/>
        </w:rPr>
      </w:pPr>
      <w:r w:rsidRPr="00360DBF">
        <w:rPr>
          <w:rFonts w:ascii="仿宋_GB2312" w:eastAsia="仿宋_GB2312" w:hAnsi="华文细黑" w:cs="Times New Roman" w:hint="eastAsia"/>
          <w:bCs/>
          <w:kern w:val="2"/>
          <w:sz w:val="32"/>
          <w:szCs w:val="32"/>
        </w:rPr>
        <w:t>七、继续教育培训（3分）</w:t>
      </w:r>
    </w:p>
    <w:p w:rsidR="00253CC3" w:rsidRPr="00360DBF" w:rsidRDefault="00253CC3" w:rsidP="00253CC3">
      <w:pPr>
        <w:pStyle w:val="a3"/>
        <w:spacing w:before="0" w:beforeAutospacing="0" w:after="0" w:afterAutospacing="0" w:line="440" w:lineRule="exact"/>
        <w:ind w:leftChars="52" w:left="109" w:firstLineChars="210" w:firstLine="672"/>
        <w:rPr>
          <w:rFonts w:ascii="仿宋_GB2312" w:eastAsia="仿宋_GB2312" w:hAnsi="华文仿宋" w:cs="Times New Roman"/>
          <w:kern w:val="2"/>
          <w:sz w:val="32"/>
          <w:szCs w:val="32"/>
        </w:rPr>
      </w:pP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2016</w:t>
      </w:r>
      <w:r w:rsidRPr="00360DBF">
        <w:rPr>
          <w:rFonts w:ascii="仿宋_GB2312" w:eastAsia="仿宋_GB2312" w:hAnsi="华文仿宋" w:cs="Times New Roman" w:hint="eastAsia"/>
          <w:kern w:val="2"/>
          <w:sz w:val="32"/>
          <w:szCs w:val="32"/>
        </w:rPr>
        <w:t>年1月1日以来参加继续教育培训每10学时记0.1分(以湖南省中小学教师发展网“教师培训学分登记系统”打印出来的学时数为准，采用四舍五入，保留1位小数，此项累计记分最多不超过3分)。</w:t>
      </w:r>
    </w:p>
    <w:p w:rsidR="00253CC3" w:rsidRDefault="00253CC3" w:rsidP="00253CC3">
      <w:pPr>
        <w:pStyle w:val="a3"/>
        <w:spacing w:before="0" w:beforeAutospacing="0" w:after="0" w:afterAutospacing="0" w:line="380" w:lineRule="exact"/>
        <w:rPr>
          <w:rFonts w:ascii="仿宋_GB2312" w:eastAsia="仿宋_GB2312"/>
          <w:b/>
          <w:bCs/>
        </w:rPr>
      </w:pPr>
    </w:p>
    <w:p w:rsidR="005F3743" w:rsidRPr="00253CC3" w:rsidRDefault="005F3743"/>
    <w:sectPr w:rsidR="005F3743" w:rsidRPr="00253CC3" w:rsidSect="005F3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华文细黑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CC3"/>
    <w:rsid w:val="00253CC3"/>
    <w:rsid w:val="005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C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政工股205</dc:creator>
  <cp:lastModifiedBy>政工股205</cp:lastModifiedBy>
  <cp:revision>1</cp:revision>
  <dcterms:created xsi:type="dcterms:W3CDTF">2019-08-08T02:40:00Z</dcterms:created>
  <dcterms:modified xsi:type="dcterms:W3CDTF">2019-08-08T02:41:00Z</dcterms:modified>
</cp:coreProperties>
</file>