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方正黑体简体" w:hAnsi="方正黑体简体" w:eastAsia="方正黑体简体" w:cs="方正黑体简体"/>
          <w:color w:val="000000"/>
          <w:sz w:val="32"/>
          <w:szCs w:val="32"/>
          <w:shd w:val="clear" w:fill="FFFFFF"/>
        </w:rPr>
        <w:t>公开招聘派遣至成都市郫都生态环境局工作高层次人才报名表</w:t>
      </w:r>
    </w:p>
    <w:tbl>
      <w:tblPr>
        <w:tblpPr w:vertAnchor="text" w:tblpXSpec="left"/>
        <w:tblW w:w="755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803"/>
        <w:gridCol w:w="1014"/>
        <w:gridCol w:w="909"/>
        <w:gridCol w:w="849"/>
        <w:gridCol w:w="1042"/>
        <w:gridCol w:w="4"/>
        <w:gridCol w:w="15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姓  名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28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174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174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民  族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性  别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毕业学校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职务职称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职业资格/执业资质证书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单  位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参加工作时间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现家庭  住  址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63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婚育情况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个人工作经历（请详细填写）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主要工作业绩及奖惩情况（请详细填写）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培训经历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自我评价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2450B"/>
    <w:rsid w:val="64024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2019-08-06T11:47:00Z</dcterms:created>
  <dc:creator>ASUS</dc:creator>
  <cp:lastModifiedBy>ASUS</cp:lastModifiedBy>
  <dcterms:modified xsi:type="dcterms:W3CDTF">2019-08-06T11:47:11Z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