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08" w:type="dxa"/>
        <w:jc w:val="center"/>
        <w:tblCellSpacing w:w="15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596"/>
        <w:gridCol w:w="1103"/>
        <w:gridCol w:w="1054"/>
        <w:gridCol w:w="844"/>
        <w:gridCol w:w="955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CellSpacing w:w="15" w:type="dxa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ascii="仿宋_GB2312" w:hAnsi="Helvetica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岗位及代码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学位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地震地质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罗丹芩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硕士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石油与天然气工程（本科地球物理学）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中国地质大学（北京）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tblCellSpacing w:w="15" w:type="dxa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地震地质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王琳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硕士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构造地质学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中国地震局地震预测研究所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测绘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温莉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硕士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地图学与地理信息系统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测绘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邱鹏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硕士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地球探测与信息技术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长江大学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财务管理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罗茜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本科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学士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财务管理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南京审计大学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08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徐帅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本科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学士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人力资源管理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综合管理09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申旭旺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本科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学士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工商管理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15" w:type="dxa"/>
          <w:jc w:val="center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项目管理10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陈谋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硕士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地质资源与地质工程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  <w:shd w:val="clear" w:fill="FFFFFF"/>
              </w:rPr>
              <w:t>中国石油大学（华东）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E4434"/>
    <w:rsid w:val="61B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2019-08-02T06:30:00Z</dcterms:created>
  <dc:creator>张翠</dc:creator>
  <cp:lastModifiedBy>张翠</cp:lastModifiedBy>
  <dcterms:modified xsi:type="dcterms:W3CDTF">2019-08-02T06:31:55Z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