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附件一：</w:t>
      </w:r>
    </w:p>
    <w:p>
      <w:pPr>
        <w:spacing w:line="64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shd w:val="clear" w:color="auto" w:fill="FFFFFF"/>
        </w:rPr>
        <w:t>岳池县民政局招聘劳务派遣人员职位分配表</w:t>
      </w:r>
      <w:bookmarkEnd w:id="0"/>
    </w:p>
    <w:tbl>
      <w:tblPr>
        <w:tblStyle w:val="2"/>
        <w:tblW w:w="89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579"/>
        <w:gridCol w:w="47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  <w:t>职位数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  <w:t>（名）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县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民政局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10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（其中：文秘4名）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全日制大专以上文化程度、专业不限（其中：文秘岗位限汉语言文学、汉语言、文学、中国文学、汉语言文学与文化传播、秘书学、文秘、文秘学、中文秘书教育专业）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九龙镇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全日制大专以上文化程度、专业不限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白庙镇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全日制大专以上文化程度、专业不限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酉溪镇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全日制大专以上文化程度、专业不限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石垭镇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全日制大专以上文化程度、专业不限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中和镇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全日制大专以上文化程度、专业不限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坪滩镇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全日制大专以上文化程度、专业不限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兴隆镇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全日制大专以上文化程度、专业不限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罗渡镇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全日制大专以上文化程度、专业不限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苟角镇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全日制大专以上文化程度、专业不限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顾县镇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全日制大专以上文化程度、专业不限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计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30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D482B"/>
    <w:rsid w:val="405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2019-08-05T10:15:00Z</dcterms:created>
  <dc:creator>宇轩</dc:creator>
  <cp:lastModifiedBy>宇轩</cp:lastModifiedBy>
  <dcterms:modified xsi:type="dcterms:W3CDTF">2019-08-05T10:15:36Z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