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附件2</w:t>
      </w:r>
    </w:p>
    <w:tbl>
      <w:tblPr>
        <w:tblStyle w:val="3"/>
        <w:tblW w:w="10203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22"/>
        <w:gridCol w:w="790"/>
        <w:gridCol w:w="10"/>
        <w:gridCol w:w="1022"/>
        <w:gridCol w:w="19"/>
        <w:gridCol w:w="526"/>
        <w:gridCol w:w="222"/>
        <w:gridCol w:w="367"/>
        <w:gridCol w:w="1861"/>
        <w:gridCol w:w="123"/>
        <w:gridCol w:w="993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36"/>
                <w:szCs w:val="36"/>
              </w:rPr>
            </w:pPr>
            <w:bookmarkStart w:id="0" w:name="_GoBack"/>
            <w:r>
              <w:rPr>
                <w:rFonts w:eastAsia="黑体"/>
                <w:sz w:val="36"/>
                <w:szCs w:val="36"/>
              </w:rPr>
              <w:t>国家地理空间信息中心公开招聘人员应聘报名表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生源所在地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培养方式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报考单位及部门</w:t>
            </w:r>
          </w:p>
        </w:tc>
        <w:tc>
          <w:tcPr>
            <w:tcW w:w="51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3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户口所在派出所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3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EMAIL地址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特    长</w:t>
            </w:r>
          </w:p>
        </w:tc>
        <w:tc>
          <w:tcPr>
            <w:tcW w:w="81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简    历</w:t>
            </w:r>
          </w:p>
        </w:tc>
        <w:tc>
          <w:tcPr>
            <w:tcW w:w="81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(请从高中填起)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发表文章及主要研 究 成 果</w:t>
            </w:r>
          </w:p>
        </w:tc>
        <w:tc>
          <w:tcPr>
            <w:tcW w:w="81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81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8139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1.请如实填写表内各相关信息，不得遗漏。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139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2.如不能如期取得毕业证书、学位证书后果自负。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139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3.是否为学校集体户口：是  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367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2019年  月   日填报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F6154"/>
    <w:rsid w:val="496F61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2019-08-05T06:29:00Z</dcterms:created>
  <dc:creator>装机时修改</dc:creator>
  <cp:lastModifiedBy>装机时修改</cp:lastModifiedBy>
  <dcterms:modified xsi:type="dcterms:W3CDTF">2019-08-05T06:30:06Z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