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754"/>
        <w:gridCol w:w="2411"/>
        <w:gridCol w:w="900"/>
        <w:gridCol w:w="1560"/>
        <w:gridCol w:w="4770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040" w:type="dxa"/>
            <w:gridSpan w:val="7"/>
            <w:vAlign w:val="center"/>
          </w:tcPr>
          <w:p>
            <w:pPr>
              <w:jc w:val="center"/>
              <w:rPr>
                <w:rFonts w:hint="eastAsia" w:eastAsia="方正仿宋_GBK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  <w:t>德宏州博物馆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  <w:t>考核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招聘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  <w:t>研究生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岗位、人数及资格条件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52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="方正仿宋_GBK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754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="方正仿宋_GBK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岗位名称</w:t>
            </w:r>
          </w:p>
        </w:tc>
        <w:tc>
          <w:tcPr>
            <w:tcW w:w="2411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="方正仿宋_GBK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岗位简介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="方正仿宋_GBK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="方正仿宋_GBK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学历条件</w:t>
            </w:r>
          </w:p>
        </w:tc>
        <w:tc>
          <w:tcPr>
            <w:tcW w:w="4770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="方正仿宋_GBK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专业条件</w:t>
            </w:r>
          </w:p>
        </w:tc>
        <w:tc>
          <w:tcPr>
            <w:tcW w:w="1493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="方正仿宋_GBK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专技岗（展览策划及实施）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从事展览策划、撰写展览大纲、实施布展等工作。能适应夜间、节假日工作。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普通招生计划硕士及以上研究生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物与博物馆、历史学、历史、历史文献学、民俗学、传播学、民族学、美术学、传媒技术、大众传播、新闻与传播、新闻传播学、考古学及博物馆学、历史与社会、文献学、中国古典文献学、民族民间文化兼艺术、民族文化保护与开发、中国少数民族艺术、民族文化产业、中国少数民族语言文学、傣汉双语、图书馆管理学、图书馆学、档案管理、文化人类学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/>
                <w:sz w:val="24"/>
                <w:szCs w:val="24"/>
              </w:rPr>
              <w:t>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专技岗（智能化设备维护综合）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从事展陈、计算机网络信息、安防、消防设备管理维护等工作，能适应夜间工作。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普通招生计划硕士及以上研究生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计算机信息工程、信息工程与网络技术、信息管理与办公自动化、计算机科学与技术、计算机控制与管理、计算机实用技术、计算机网络及技术、计算机网络管理、计算机网络技术管理、计算机网络信息技术、计算机网络信息工程、计算机网络与系统、计算机网络与信息处理、计算机网络与信息管理、计算机信息及网络、计算机信息与网络、网络构建与管理维护、网络管理与维护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/>
                <w:sz w:val="24"/>
                <w:szCs w:val="24"/>
              </w:rPr>
              <w:t>周岁及以下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方正仿宋_GBK" w:hAnsi="方正仿宋_GBK" w:eastAsia="方正仿宋_GBK" w:cs="方正仿宋_GBK"/>
        <w:color w:val="000000" w:themeColor="text1"/>
        <w:sz w:val="28"/>
        <w:szCs w:val="28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color w:val="000000" w:themeColor="text1"/>
        <w:sz w:val="28"/>
        <w:szCs w:val="28"/>
        <w:lang w:eastAsia="zh-CN"/>
        <w14:textFill>
          <w14:solidFill>
            <w14:schemeClr w14:val="tx1"/>
          </w14:solidFill>
        </w14:textFill>
      </w:rPr>
      <w:t>附件</w:t>
    </w:r>
    <w:r>
      <w:rPr>
        <w:rFonts w:hint="eastAsia" w:ascii="方正仿宋_GBK" w:hAnsi="方正仿宋_GBK" w:eastAsia="方正仿宋_GBK" w:cs="方正仿宋_GBK"/>
        <w:color w:val="000000" w:themeColor="text1"/>
        <w:sz w:val="28"/>
        <w:szCs w:val="28"/>
        <w:lang w:val="en-US" w:eastAsia="zh-CN"/>
        <w14:textFill>
          <w14:solidFill>
            <w14:schemeClr w14:val="tx1"/>
          </w14:solidFill>
        </w14:textFill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C4969"/>
    <w:rsid w:val="07D84EF0"/>
    <w:rsid w:val="2999162E"/>
    <w:rsid w:val="358C4969"/>
    <w:rsid w:val="6B3579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sg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2019-07-04T02:38:00Z</dcterms:created>
  <dc:creator>yndh</dc:creator>
  <cp:lastModifiedBy>admin</cp:lastModifiedBy>
  <dcterms:modified xsi:type="dcterms:W3CDTF">2019-07-23T07:54:21Z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