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FF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bdr w:val="none" w:color="auto" w:sz="0" w:space="0"/>
        </w:rPr>
        <w:t>黔南州2019年招募“三支一扶”人员体检递补名单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55" w:lineRule="atLeast"/>
        <w:ind w:left="0" w:right="0" w:firstLine="645"/>
        <w:jc w:val="left"/>
        <w:rPr>
          <w:rFonts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160"/>
        <w:gridCol w:w="24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职位编码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127080503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白小莲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10127021505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127080504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罗正珍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10127025411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56.16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127080504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罗文雨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10127022315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52.64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127080910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胡继明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10127021930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63.84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127080911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杨文利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10127025128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69.72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A38A6"/>
    <w:rsid w:val="750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2019-08-01T04:18:00Z</dcterms:created>
  <dc:creator>石果</dc:creator>
  <cp:lastModifiedBy>石果</cp:lastModifiedBy>
  <dcterms:modified xsi:type="dcterms:W3CDTF">2019-08-01T04:19:06Z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