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25" w:after="225" w:line="560" w:lineRule="exact"/>
        <w:rPr>
          <w:rFonts w:hint="eastAsia" w:ascii="方正宋黑简体" w:hAnsi="方正宋黑简体" w:eastAsia="方正宋黑简体" w:cs="方正宋黑简体"/>
          <w:b/>
          <w:color w:val="000000"/>
          <w:kern w:val="0"/>
          <w:sz w:val="24"/>
        </w:rPr>
      </w:pPr>
      <w:r>
        <w:rPr>
          <w:rFonts w:hint="eastAsia" w:ascii="方正宋黑简体" w:hAnsi="方正宋黑简体" w:eastAsia="方正宋黑简体" w:cs="方正宋黑简体"/>
          <w:b/>
          <w:color w:val="000000"/>
          <w:kern w:val="0"/>
          <w:sz w:val="24"/>
        </w:rPr>
        <w:t>附件2：</w:t>
      </w:r>
    </w:p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  <w:t>报考专业设置分类指导目录</w:t>
      </w:r>
    </w:p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(参照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公务员报考专业设置分类指导目录）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、哲学、政治学与马克思主义理论类：哲学、逻辑学、伦理学、宗教学、马克思主义哲学、中国哲学、外国哲学、美学、科学技术哲学;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2、社会学与公共管理类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3、卫生管理类：卫生监督、卫生信息管理、公共卫生管理、医学文秘、医院管理等相关专业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4、经济学与经济管理类：财政金融类、会计与审计类、经济学、国际经济与贸易、国民经济管理、贸易经济、保险、环境经济、网络经济学、体育经济、环境资源与发展经济学、海洋经济学、国际文化贸易;政治经济学、经济思想史、经济史、西方经济学、世界经济，人口、资源与环境经济学，发展经济学、法律经济学;国民经济学、商品学、区域经济学、产业经济学、国际贸易学、劳动经济学、统计学、数量经济学、国防经济学、经济信息管理学、资产评估、公共经济学、服务贸易学、经济统计学;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;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5、财政金融类：财政学、财政、财务管理、财务信息管理、税收学、税务、涉外税收、金融学、金融工程、金融数学、精算学、金融管理与实务、国际金融、金融与证券、金融管理、经济与金融、互联网金融、金融保险、保险学、保险、保险硕士、保险实务、医疗保险实务、投资学、信用管理、证券、证券与期货、证券投资、证券投资与管理、投资与理财、期货、货币银行学、资产评估与管理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6、会计与审计类：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7、工商管理与市场营销类：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;企业管理、技术经济及管理、工商企业管理、工商行政管理、商务管理、国际物流、现代物流管理、物流信息、企业资源计划管理、招商管理、采购供应管理、项目管理;国际市场营销、家具与市场营销、市场开发与营销、营销与策划、医药营销、广告经济与管理、市场开发、汽车技术服务与营销、物流工程、国际企业管理、采购管理、人力资源管理、劳动关系等相关专业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8、旅游管理与餐饮服务类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9、系统科学与管理科学类：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10、数学与统计类：数学、数学与应用数学、信息与计算科学、数理基础科学、基础数学、计算数学、概率论与数理统计、应用数学、运筹学与控制论;统计学、计划统计、经营计划与统计、经济统计学、应用统计学、统计与概算、国土资源调查等各类专业统计调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11、法律类：法学(含民法、商法、刑法、经济法、行政法、国际经济法、国际公法、国际私法、环境资源法、财税金融法、劳动与社会保障法等方向)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12、汉语言与文秘类：中国语言文学、文艺学、语言学、汉语言文字学、中国古典文献学、中国古代文学、中国现当代文学、中国少数民族语言文学(分语族)、比较文学与世界文学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;秘书学、文秘学、文秘教育、中文教育、现代秘书、司法文秘等各类专业文秘或秘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13、新闻传播类：新闻学、传播学、广播电视学、广播电视新闻学、编辑出版学、媒体创意、新媒体与信息网络、网络与新媒体、数字出版、广告学、广播电视技术、影视艺术技术、摄影摄像技术、音像技术、影视多媒体技术、影视动画、影视广告、新闻采编与制作、电视节目制作、电视制片管理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14、历史学与文物考古类：历史学、中国历史、中国古代史、中国近现代史、世界历史、世界史、专门史、历史文献学(含∶敦煌学、古文字学)、史学理论及史学史、科学技术史、考古学及博物馆学、考古学、文物保护技术、博物馆学、文物与博物馆学、历史地理学、历史文献学、文化人类学、海洋史学、文化遗产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15、民族宗教类：民族学、宗教学、中国少数民族语言文学、民族理论与民族政策、马克思主义民族理论与政策、中国少数民族经济、中国少数民族史、中国少数民族艺术等相关专业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16、外国语言文学类：根据职位需要设置相应语种。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17、图书与档案学类：图书馆学、档案学、信息资源管理、情报学、档案情报学、图书馆管理、档案管理、科技档案、图书档案管理等相关专业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18、教育学类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19、心理学类：心理学、应用心理学(含临床心理学方向等)、犯罪心理学、社会心理学、心理咨询、基础心理学、发展与教育心理学等相关专业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20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21、艺术类：(可以按照小类设置专业条件)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A、音乐类：音乐学、作曲、音乐指挥、音乐表演、民族音乐、交响乐、声乐、歌剧、戏剧戏曲音乐、音乐剧、钢琴、管弦、各种乐器演奏、现代器乐打击乐、音乐科技与艺术、音乐教育、音乐工程、 作曲与作曲技术理论、录音艺术和电脑音乐等相关专业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B、美术类：美术、绘画、中国画、油画、戏剧影视美术设计、雕塑、书法、戏剧影视美术设计、动画、漫画、木偶表演与制作、跨媒体艺术、文物保护与修复等相关专业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C、电影电视广播类：电影编导、广播编导、电视编导、影视学、电视艺术、电影学、影视摄影与制作、广播电视编导、广播电视艺术、摄影等相关专业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D、舞蹈类：舞蹈学、舞蹈编导、芭蕾舞、中国舞、民族舞蹈等相关专业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E、戏剧戏曲类：戏剧学、戏曲学、戏剧影视文学等相关专业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F、表演类：戏剧戏曲表演、话剧表演、影视表演、表演等相关专业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G、舞台艺术类：舞台美术、照明艺术、录音艺术等相关专业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H、播音类。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I、主持类。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J、导演类。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K、艺术理论与管理类：艺术史论、艺术学、新媒体艺术、会展艺术与技术、艺术管理、文化事业管理等相关专业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L、艺术设计类：艺术设计、艺术设计学、产品造型设计、平面设计、视觉传达艺术设计、视觉传达设计、环境设计、环境艺术设计、产品设计、服装与服饰设计、公共艺术、工艺美术、数字媒体艺术、电脑艺术设计、人物形象设计、装潢艺术设计、装饰艺术设计、雕塑艺术设计、珠宝首饰工艺及鉴定、雕刻艺术与家具设计、包装设计、旅游工艺品设计与制作、广告设计与制作、多媒体设计与制作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22、公安类：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(民爆公共安全方向)、安全工程(刑事技术方向)、公安管理、警察管理、舰艇动力管理、舰艇技术、海警舰艇指挥与技术、预审、法化学、治安学、治安管理、交通管理、交通事故处理、交通管理工程、公安文秘、法学(侦查方向)、法学(公安方向)、公安法制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23、司法监所管理类：犯罪学、监狱学、监狱学(心理矫治方向)、狱政管理、监狱管理、侦查学(狱内侦查方向)、法学(戒毒工作方向)、法学(矫正教育方向)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(面向戒毒工作)、戒毒矫正技术、司法会计、毒品犯罪矫治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24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25、计算机科学与技术类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26、电子信息类：电子学、电磁场与微波技术、信息与通信工程、通信与信息系统、信号与信息处理;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27、电气与自动化类：电气工程、电气自动化、电气自动化技术、电气工程与自动化、电气信息工程、电气技术教育、电机电器智能化、电机与电器、电气工程与智能控制;自动化、各类自动化技术专业、数控技术设备、电力工程、电力工程与管理、电力电子与电力传动、电力系统及其自动化、电力系统自动化技术、电力线路运行、变电运行、高压输配电线路、电缆工程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邮政工程、模式识别与智能系统、导航、制导与控制、智能电网信息工程、农村电气化技术、机器人工程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28、能源动力类：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29、机械与机电类：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30、物理与力学类：物理学、应用物理学、工程物理、理论物理、粒子物理与原子核物理、原子与分子物理、等离子体物理、凝聚态物理、声学、光学、无线电物理、核物理;力学、理论与应用力学、工程力学、一般力学与力学基础、固体力学、流体力学、工程结构分析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31、化学化工类：化学、应用化学、无机化学、有机化学、分析化学、物理化学、材料化学、高分子化学、能源化学、高分子化学与物理、环境化学、化学生物学、分子科学与工程;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32、材料学类：材料物理、材料化学、材料物理与化学、材料学、材料加工工程、冶金工程、冶金物理化学、钢铁冶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33、地质地矿类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学、第四纪地质学以及国土资源调查、煤田地质与勘查技术、油气地质与勘查技术;钻探技术、地球物理勘查技术、地球物理测井技术、地球化学勘查技术;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34、环境科学类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(城乡规划)管理、城市检测与工程技术、环保设备与工程、水环境监测与保护、环境监测与治理技术、环境监测与评价、城市水净化技术、室内检测与控制技术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35、建筑学与规划设计类：建筑学、建筑历史与理论、建筑设计及其理论、城市规划与设计、建筑设计技术、建筑装饰工程技术、中国古建筑工程技术、建筑技术科学、建筑学硕士、城乡规划、城市(镇)规划、园林规划、风景园林、园林工程技术、景观学、风景园林、景观设计、景观建筑设计、城市园林设计、环境艺术设计、环境设计、城市园林管理、园林绿化、园林技术、园艺教育、室内设计技术、道路规划、土地规划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36、建筑工程类：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37、交通运输类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38、水利类：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科学与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39、农学与农业工程类：农业机械化工程、农业机械化及其自动化、农业电气化与自动化、农业电气、农业建筑环境与能源工程、农业工程、土地整治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40、林学与林业工程类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41、生物科学类：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42、动物科学类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相关专业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43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44、药学类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45、食品类：食品科学、食品科学与工程、食品工艺教育、食品营养与检验、食品营养与检验教育、食品营养与检测、食品安全与检测、食品贮运与营销、食品质量与安全、食品加工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46、测绘类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理空间信息工程、地籍测绘与土地管理信息技术、大地测量学与测量工程、摄影测量与遥感、地图制图学与地理信息工程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47、地理科学与地球物理学类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;地球物理学、地球物理、固体地球物理学、空间物理学、地球与空间科学、空间科学与技术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48、轻工纺织类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49、工业工程类：工业工程、标准化工程、质量管理工程、产品质量工程等相关专业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50、安全工程类：安全工程、工业环保与安全技术、救援技术、安全技术管理等相关专业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51、包装印刷类：包装工程、印刷工程、包装技术与设计、印刷技术、印刷图文信息处理、数字印刷、印刷设备及工艺、出版与发行等相关专业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52、水产类：渔业资源、渔业综合技术、海洋渔业、淡水渔业、海洋渔业科学与技术、水产、水产养殖、水产养殖学、水产养殖技术、水产养殖教育、(水产)医学、水生动植物保护、水族科学与技术、海水养殖、渔业资源与渔政管理、捕捞学、海洋捕捞技术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53、海洋科学类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54、航空航天类：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、无人驾驶航空器系统工程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55、大气与天文学类：天文学、天体物理、天体测量与天体力学、空间科学与技术;气象学、大气科学、应用气象学、大气物理学与大气环境、大气科学技术、大气探测技术、应用气象技术、防雷技术等相关专业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　56、核工程类：核工程与核技术、辐射防护与核安全、工程物理、核化工与核燃料工程、核能科学与工程、核燃料循环与材料、核技术及应用、辐射防护及环境保护等相关专业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57、武器类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相关专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70" w:firstLineChars="196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　</w:t>
      </w:r>
      <w:r>
        <w:rPr>
          <w:rFonts w:hint="eastAsia" w:ascii="仿宋" w:hAnsi="仿宋" w:eastAsia="仿宋" w:cs="仿宋"/>
          <w:b/>
          <w:sz w:val="24"/>
          <w:szCs w:val="24"/>
        </w:rPr>
        <w:t>注：此专业设置分类指导目录，仅供考生报名时参考（具休岗位专业由招聘领导组办公室负责解释）。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40981"/>
    <w:rsid w:val="14F40981"/>
    <w:rsid w:val="1AB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2019-07-24T08:25:00Z</dcterms:created>
  <dc:creator>呵呵</dc:creator>
  <cp:lastModifiedBy>呵呵</cp:lastModifiedBy>
  <cp:lastPrinted>2019-07-24T08:32:00Z</cp:lastPrinted>
  <dcterms:modified xsi:type="dcterms:W3CDTF">2019-07-24T10:20:41Z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