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42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"/>
        <w:gridCol w:w="1258"/>
        <w:gridCol w:w="1440"/>
        <w:gridCol w:w="1349"/>
        <w:gridCol w:w="848"/>
        <w:gridCol w:w="337"/>
        <w:gridCol w:w="560"/>
        <w:gridCol w:w="1424"/>
        <w:gridCol w:w="1318"/>
        <w:gridCol w:w="609"/>
        <w:gridCol w:w="545"/>
        <w:gridCol w:w="515"/>
        <w:gridCol w:w="3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</w:pPr>
            <w:r>
              <w:rPr>
                <w:sz w:val="24"/>
                <w:szCs w:val="24"/>
              </w:rPr>
              <w:t>附件：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7"/>
                <w:szCs w:val="27"/>
              </w:rPr>
              <w:t>南宁市青秀区</w:t>
            </w:r>
            <w:r>
              <w:rPr>
                <w:rFonts w:hint="eastAsia" w:ascii="黑体" w:hAnsi="宋体" w:eastAsia="黑体" w:cs="黑体"/>
                <w:sz w:val="27"/>
                <w:szCs w:val="27"/>
              </w:rPr>
              <w:t>2019年考试录用公务员拟录用人员名单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t xml:space="preserve">             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序号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招录机关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用人单位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职位名称    </w:t>
            </w: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</w:rPr>
              <w:t>(</w:t>
            </w:r>
            <w:r>
              <w:rPr>
                <w:rStyle w:val="8"/>
                <w:sz w:val="18"/>
                <w:szCs w:val="18"/>
              </w:rPr>
              <w:t>代码</w:t>
            </w: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</w:rPr>
              <w:t>)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姓名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性别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民族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准考证号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所在工作单位或毕业院校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笔试成绩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面试成绩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照顾加分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sz w:val="18"/>
                <w:szCs w:val="18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南宁市青秀区文化广电体育和旅游局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南宁市青秀区文化广电体育和旅游局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科员（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450110086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卓子婷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瑶族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101011901111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厦门大学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139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80.6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南宁市青秀区统计局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南宁市青秀区统计局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科员（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450110087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吴冠潮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男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汉族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101011901829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中国人民银行玉林市中心支行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139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78.8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南宁市青秀区司法局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南宁市青秀区长塘司法所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科员（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450110088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宁帆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男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汉族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101012001216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南昌大学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143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79.6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南宁市青秀区长塘镇人民政府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南宁市青秀区长塘镇人民政府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党政办科员（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450110089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王帝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男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白族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201012304503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云南民族大学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138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80.4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南宁市青秀区南阳镇人民政府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南宁市青秀区南阳镇人民政府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科员（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450110090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吴真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汉族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201012300116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南宁经济技术开发区党群工作局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132.5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南宁市青秀区伶俐镇人民政府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南宁市青秀区伶俐镇人民政府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科员（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450110091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闭嫣妮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壮族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201012400728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来宾市象州县水晶乡卫生和计划生育服务管理所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135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73.3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南宁市青秀区刘圩镇人民政府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sz w:val="18"/>
                <w:szCs w:val="18"/>
              </w:rPr>
              <w:t>南宁市青秀区刘圩镇人民政府</w:t>
            </w:r>
          </w:p>
        </w:tc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科员（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450110092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欧贵志</w:t>
            </w:r>
          </w:p>
        </w:tc>
        <w:tc>
          <w:tcPr>
            <w:tcW w:w="30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男</w:t>
            </w:r>
          </w:p>
        </w:tc>
        <w:tc>
          <w:tcPr>
            <w:tcW w:w="53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汉族</w:t>
            </w: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201012400525</w:t>
            </w:r>
          </w:p>
        </w:tc>
        <w:tc>
          <w:tcPr>
            <w:tcW w:w="128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广州合成材料研究院有限公司</w:t>
            </w:r>
          </w:p>
        </w:tc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141.5</w:t>
            </w:r>
          </w:p>
        </w:tc>
        <w:tc>
          <w:tcPr>
            <w:tcW w:w="51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80.6</w:t>
            </w:r>
          </w:p>
        </w:tc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222.1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2"/>
    <w:rsid w:val="002978F9"/>
    <w:rsid w:val="002B6B72"/>
    <w:rsid w:val="00713040"/>
    <w:rsid w:val="007B57E4"/>
    <w:rsid w:val="008247DF"/>
    <w:rsid w:val="06644905"/>
    <w:rsid w:val="230431E1"/>
    <w:rsid w:val="604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4</TotalTime>
  <ScaleCrop>false</ScaleCrop>
  <LinksUpToDate>false</LinksUpToDate>
  <CharactersWithSpaces>456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2018-08-31T16:57:00Z</dcterms:created>
  <dc:creator>DADI</dc:creator>
  <cp:lastModifiedBy>幸福与你有关</cp:lastModifiedBy>
  <dcterms:modified xsi:type="dcterms:W3CDTF">2019-07-31T02:38:41Z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