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5D" w:rsidRDefault="005C7D8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银川海关招聘聘用制协管人员公告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根据业务发展需要，银川海关现面向社会公开招聘聘用用制协管人员2名，现就有关招聘事宜公告如下：</w:t>
      </w:r>
    </w:p>
    <w:p w:rsidR="001C135D" w:rsidRDefault="005C7D82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一</w:t>
      </w:r>
      <w:r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/>
          <w:sz w:val="32"/>
          <w:szCs w:val="32"/>
        </w:rPr>
        <w:t>应聘基本条件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76"/>
        <w:gridCol w:w="2383"/>
        <w:gridCol w:w="799"/>
        <w:gridCol w:w="799"/>
        <w:gridCol w:w="960"/>
        <w:gridCol w:w="960"/>
        <w:gridCol w:w="1463"/>
      </w:tblGrid>
      <w:tr w:rsidR="001C135D">
        <w:trPr>
          <w:trHeight w:val="436"/>
          <w:jc w:val="center"/>
        </w:trPr>
        <w:tc>
          <w:tcPr>
            <w:tcW w:w="1577" w:type="dxa"/>
            <w:vAlign w:val="center"/>
          </w:tcPr>
          <w:p w:rsidR="001C135D" w:rsidRDefault="005C7D82">
            <w:pPr>
              <w:pStyle w:val="14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岗位名称</w:t>
            </w:r>
          </w:p>
        </w:tc>
        <w:tc>
          <w:tcPr>
            <w:tcW w:w="2383" w:type="dxa"/>
            <w:noWrap/>
            <w:vAlign w:val="center"/>
          </w:tcPr>
          <w:p w:rsidR="001C135D" w:rsidRDefault="005C7D82">
            <w:pPr>
              <w:pStyle w:val="13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主要职责</w:t>
            </w:r>
          </w:p>
        </w:tc>
        <w:tc>
          <w:tcPr>
            <w:tcW w:w="799" w:type="dxa"/>
            <w:vAlign w:val="center"/>
          </w:tcPr>
          <w:p w:rsidR="001C135D" w:rsidRDefault="005C7D82">
            <w:pPr>
              <w:pStyle w:val="12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招聘</w:t>
            </w:r>
          </w:p>
          <w:p w:rsidR="001C135D" w:rsidRDefault="005C7D82">
            <w:pPr>
              <w:pStyle w:val="12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人数</w:t>
            </w:r>
          </w:p>
        </w:tc>
        <w:tc>
          <w:tcPr>
            <w:tcW w:w="799" w:type="dxa"/>
            <w:vAlign w:val="center"/>
          </w:tcPr>
          <w:p w:rsidR="001C135D" w:rsidRDefault="005C7D82">
            <w:pPr>
              <w:pStyle w:val="11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学历要求</w:t>
            </w:r>
          </w:p>
        </w:tc>
        <w:tc>
          <w:tcPr>
            <w:tcW w:w="960" w:type="dxa"/>
            <w:vAlign w:val="center"/>
          </w:tcPr>
          <w:p w:rsidR="001C135D" w:rsidRDefault="005C7D82">
            <w:pPr>
              <w:pStyle w:val="100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工作地点</w:t>
            </w:r>
          </w:p>
        </w:tc>
        <w:tc>
          <w:tcPr>
            <w:tcW w:w="960" w:type="dxa"/>
            <w:vAlign w:val="center"/>
          </w:tcPr>
          <w:p w:rsidR="001C135D" w:rsidRDefault="005C7D82">
            <w:pPr>
              <w:pStyle w:val="90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工作时间</w:t>
            </w:r>
          </w:p>
        </w:tc>
        <w:tc>
          <w:tcPr>
            <w:tcW w:w="1463" w:type="dxa"/>
            <w:vAlign w:val="center"/>
          </w:tcPr>
          <w:p w:rsidR="001C135D" w:rsidRDefault="005C7D82">
            <w:pPr>
              <w:pStyle w:val="8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其他</w:t>
            </w:r>
          </w:p>
          <w:p w:rsidR="001C135D" w:rsidRDefault="005C7D82">
            <w:pPr>
              <w:pStyle w:val="8"/>
              <w:widowControl/>
              <w:spacing w:line="400" w:lineRule="exac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条件</w:t>
            </w:r>
          </w:p>
        </w:tc>
      </w:tr>
      <w:tr w:rsidR="001C135D">
        <w:trPr>
          <w:trHeight w:val="645"/>
          <w:jc w:val="center"/>
        </w:trPr>
        <w:tc>
          <w:tcPr>
            <w:tcW w:w="1577" w:type="dxa"/>
            <w:vAlign w:val="center"/>
          </w:tcPr>
          <w:p w:rsidR="001C135D" w:rsidRDefault="005C7D82">
            <w:pPr>
              <w:pStyle w:val="7"/>
              <w:widowControl/>
              <w:spacing w:line="160" w:lineRule="atLeast"/>
              <w:jc w:val="center"/>
              <w:rPr>
                <w:rFonts w:ascii="方正仿宋简体" w:eastAsia="方正仿宋简体" w:cs="宋体"/>
              </w:rPr>
            </w:pPr>
            <w:r>
              <w:rPr>
                <w:rFonts w:ascii="方正仿宋简体" w:eastAsia="方正仿宋简体" w:cs="宋体" w:hint="eastAsia"/>
                <w:bCs/>
              </w:rPr>
              <w:t>旅检卫生检疫查验（辅助）岗位</w:t>
            </w:r>
          </w:p>
        </w:tc>
        <w:tc>
          <w:tcPr>
            <w:tcW w:w="2383" w:type="dxa"/>
            <w:vAlign w:val="center"/>
          </w:tcPr>
          <w:p w:rsidR="001C135D" w:rsidRDefault="005C7D82" w:rsidP="00951B5D">
            <w:pPr>
              <w:pStyle w:val="6"/>
              <w:widowControl/>
              <w:spacing w:line="400" w:lineRule="exact"/>
              <w:jc w:val="center"/>
              <w:rPr>
                <w:rFonts w:ascii="方正仿宋简体" w:eastAsia="方正仿宋简体" w:cs="宋体"/>
              </w:rPr>
            </w:pPr>
            <w:r>
              <w:rPr>
                <w:rFonts w:ascii="方正仿宋简体" w:eastAsia="方正仿宋简体" w:cs="宋体" w:hint="eastAsia"/>
                <w:bCs/>
              </w:rPr>
              <w:t>在海关旅检现场卫生检疫岗位辅助查验、采样；旅检现场维持现场秩序、疏导旅客、协助指导旅客规范填写申报单、报告旅客进出境异常情况；发现走私、违规</w:t>
            </w:r>
            <w:r w:rsidR="00951B5D">
              <w:rPr>
                <w:rFonts w:ascii="方正仿宋简体" w:eastAsia="方正仿宋简体" w:cs="宋体" w:hint="eastAsia"/>
                <w:bCs/>
              </w:rPr>
              <w:t>事项</w:t>
            </w:r>
            <w:r w:rsidR="00435C8C">
              <w:rPr>
                <w:rFonts w:ascii="方正仿宋简体" w:eastAsia="方正仿宋简体" w:cs="宋体" w:hint="eastAsia"/>
                <w:bCs/>
              </w:rPr>
              <w:t>或相关线索及时报告关员处理；协助关</w:t>
            </w:r>
            <w:r>
              <w:rPr>
                <w:rFonts w:ascii="方正仿宋简体" w:eastAsia="方正仿宋简体" w:cs="宋体" w:hint="eastAsia"/>
                <w:bCs/>
              </w:rPr>
              <w:t>员从事文印、装备、技术、后勤保障、政务公开热线接听等工作。</w:t>
            </w:r>
          </w:p>
        </w:tc>
        <w:tc>
          <w:tcPr>
            <w:tcW w:w="799" w:type="dxa"/>
            <w:vAlign w:val="center"/>
          </w:tcPr>
          <w:p w:rsidR="001C135D" w:rsidRDefault="005C7D82">
            <w:pPr>
              <w:pStyle w:val="5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2</w:t>
            </w:r>
          </w:p>
        </w:tc>
        <w:tc>
          <w:tcPr>
            <w:tcW w:w="799" w:type="dxa"/>
            <w:vAlign w:val="center"/>
          </w:tcPr>
          <w:p w:rsidR="001C135D" w:rsidRDefault="005C7D82">
            <w:pPr>
              <w:pStyle w:val="4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大专及以上</w:t>
            </w:r>
          </w:p>
        </w:tc>
        <w:tc>
          <w:tcPr>
            <w:tcW w:w="960" w:type="dxa"/>
            <w:vAlign w:val="center"/>
          </w:tcPr>
          <w:p w:rsidR="001C135D" w:rsidRDefault="005C7D82">
            <w:pPr>
              <w:pStyle w:val="3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银川河东国际机场</w:t>
            </w:r>
          </w:p>
        </w:tc>
        <w:tc>
          <w:tcPr>
            <w:tcW w:w="960" w:type="dxa"/>
            <w:vAlign w:val="center"/>
          </w:tcPr>
          <w:p w:rsidR="001C135D" w:rsidRDefault="005C7D82">
            <w:pPr>
              <w:pStyle w:val="2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两班倒；能够胜任夜班工作。</w:t>
            </w:r>
          </w:p>
        </w:tc>
        <w:tc>
          <w:tcPr>
            <w:tcW w:w="1463" w:type="dxa"/>
            <w:vAlign w:val="center"/>
          </w:tcPr>
          <w:p w:rsidR="001C135D" w:rsidRDefault="005C7D82">
            <w:pPr>
              <w:pStyle w:val="1"/>
              <w:widowControl/>
              <w:spacing w:line="160" w:lineRule="atLeast"/>
              <w:jc w:val="center"/>
              <w:rPr>
                <w:rFonts w:ascii="方正仿宋简体" w:eastAsia="方正仿宋简体" w:cs="宋体"/>
                <w:bCs/>
              </w:rPr>
            </w:pPr>
            <w:r>
              <w:rPr>
                <w:rFonts w:ascii="方正仿宋简体" w:eastAsia="方正仿宋简体" w:cs="宋体" w:hint="eastAsia"/>
                <w:bCs/>
              </w:rPr>
              <w:t>1.医疗护理等相关专业学历背景；2.一年以上综合医疗机构工作经验。</w:t>
            </w:r>
          </w:p>
        </w:tc>
      </w:tr>
    </w:tbl>
    <w:p w:rsidR="001C135D" w:rsidRDefault="005C7D82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二</w:t>
      </w:r>
      <w:r>
        <w:rPr>
          <w:rFonts w:ascii="黑体" w:eastAsia="黑体" w:hint="eastAsia"/>
          <w:sz w:val="32"/>
          <w:szCs w:val="32"/>
        </w:rPr>
        <w:t>、</w:t>
      </w:r>
      <w:r>
        <w:rPr>
          <w:rFonts w:ascii="黑体" w:eastAsia="黑体"/>
          <w:sz w:val="32"/>
          <w:szCs w:val="32"/>
        </w:rPr>
        <w:t>招聘程序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（一）报名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有意者请于2019年</w:t>
      </w:r>
      <w:r w:rsidR="00951B5D">
        <w:rPr>
          <w:rFonts w:ascii="方正仿宋简体" w:eastAsia="方正仿宋简体" w:hint="eastAsia"/>
          <w:sz w:val="32"/>
          <w:szCs w:val="32"/>
        </w:rPr>
        <w:t>8</w:t>
      </w:r>
      <w:r>
        <w:rPr>
          <w:rFonts w:ascii="方正仿宋简体" w:eastAsia="方正仿宋简体" w:hint="eastAsia"/>
          <w:sz w:val="32"/>
          <w:szCs w:val="32"/>
        </w:rPr>
        <w:t>月</w:t>
      </w:r>
      <w:r w:rsidR="00951B5D">
        <w:rPr>
          <w:rFonts w:ascii="方正仿宋简体" w:eastAsia="方正仿宋简体" w:hint="eastAsia"/>
          <w:sz w:val="32"/>
          <w:szCs w:val="32"/>
        </w:rPr>
        <w:t>1</w:t>
      </w:r>
      <w:r w:rsidR="004620F5">
        <w:rPr>
          <w:rFonts w:ascii="方正仿宋简体" w:eastAsia="方正仿宋简体" w:hint="eastAsia"/>
          <w:sz w:val="32"/>
          <w:szCs w:val="32"/>
        </w:rPr>
        <w:t>5</w:t>
      </w:r>
      <w:r>
        <w:rPr>
          <w:rFonts w:ascii="方正仿宋简体" w:eastAsia="方正仿宋简体" w:hint="eastAsia"/>
          <w:sz w:val="32"/>
          <w:szCs w:val="32"/>
        </w:rPr>
        <w:t>日前将</w:t>
      </w:r>
      <w:r>
        <w:rPr>
          <w:rFonts w:ascii="方正仿宋简体" w:eastAsia="方正仿宋简体"/>
          <w:sz w:val="32"/>
          <w:szCs w:val="32"/>
        </w:rPr>
        <w:t>相关资料</w:t>
      </w:r>
      <w:r>
        <w:rPr>
          <w:rFonts w:ascii="方正仿宋简体" w:eastAsia="方正仿宋简体" w:hint="eastAsia"/>
          <w:w w:val="95"/>
          <w:sz w:val="32"/>
          <w:szCs w:val="32"/>
        </w:rPr>
        <w:t>发至邮箱：</w:t>
      </w:r>
      <w:r w:rsidR="004620F5">
        <w:rPr>
          <w:rFonts w:ascii="方正仿宋简体" w:eastAsia="方正仿宋简体" w:hint="eastAsia"/>
          <w:w w:val="95"/>
          <w:sz w:val="32"/>
          <w:szCs w:val="32"/>
        </w:rPr>
        <w:lastRenderedPageBreak/>
        <w:t>ycjichanghaiguan@163.com</w:t>
      </w:r>
      <w:r>
        <w:rPr>
          <w:rFonts w:ascii="方正仿宋简体" w:eastAsia="方正仿宋简体"/>
          <w:w w:val="95"/>
          <w:sz w:val="32"/>
          <w:szCs w:val="32"/>
        </w:rPr>
        <w:t>。</w:t>
      </w:r>
      <w:r>
        <w:rPr>
          <w:rFonts w:ascii="方正仿宋简体" w:eastAsia="方正仿宋简体"/>
          <w:sz w:val="32"/>
          <w:szCs w:val="32"/>
        </w:rPr>
        <w:t>资料包括以下内容：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1.《海关后勤管理中心招聘海关协管员报名表》（附件1）。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2.身份证、毕业证复印件（中共党员、复退军人还需提供相关证明复印件）。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3.户籍所在地公安机关出具的无犯罪记录证明复印件。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4.聘用岗位需要的其他资料。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（二）资格审查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报名结束后，银川河东机场海关对报名者进行资格审查。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方正仿宋简体" w:eastAsia="方正仿宋简体"/>
          <w:sz w:val="32"/>
          <w:szCs w:val="32"/>
        </w:rPr>
        <w:t>三</w:t>
      </w:r>
      <w:r>
        <w:rPr>
          <w:rFonts w:ascii="方正仿宋简体" w:eastAsia="方正仿宋简体" w:hint="eastAsia"/>
          <w:sz w:val="32"/>
          <w:szCs w:val="32"/>
        </w:rPr>
        <w:t>）面试</w:t>
      </w:r>
    </w:p>
    <w:p w:rsidR="001C135D" w:rsidRDefault="00951B5D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8</w:t>
      </w:r>
      <w:r w:rsidR="005C7D82">
        <w:rPr>
          <w:rFonts w:ascii="方正仿宋简体" w:eastAsia="方正仿宋简体"/>
          <w:sz w:val="32"/>
          <w:szCs w:val="32"/>
        </w:rPr>
        <w:t>月2</w:t>
      </w:r>
      <w:r>
        <w:rPr>
          <w:rFonts w:ascii="方正仿宋简体" w:eastAsia="方正仿宋简体" w:hint="eastAsia"/>
          <w:sz w:val="32"/>
          <w:szCs w:val="32"/>
        </w:rPr>
        <w:t>3</w:t>
      </w:r>
      <w:r w:rsidR="005C7D82">
        <w:rPr>
          <w:rFonts w:ascii="方正仿宋简体" w:eastAsia="方正仿宋简体"/>
          <w:sz w:val="32"/>
          <w:szCs w:val="32"/>
        </w:rPr>
        <w:t>日前</w:t>
      </w:r>
      <w:r w:rsidR="005C7D82">
        <w:rPr>
          <w:rFonts w:ascii="方正仿宋简体" w:eastAsia="方正仿宋简体" w:hint="eastAsia"/>
          <w:sz w:val="32"/>
          <w:szCs w:val="32"/>
        </w:rPr>
        <w:t>电话通知经初审合格者携毕业证、资格证等相关证明材料到指定地点进行面试（具体地点、时间、方式另行通知）。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（</w:t>
      </w:r>
      <w:r>
        <w:rPr>
          <w:rFonts w:ascii="方正仿宋简体" w:eastAsia="方正仿宋简体"/>
          <w:sz w:val="32"/>
          <w:szCs w:val="32"/>
        </w:rPr>
        <w:t>四</w:t>
      </w:r>
      <w:r>
        <w:rPr>
          <w:rFonts w:ascii="方正仿宋简体" w:eastAsia="方正仿宋简体" w:hint="eastAsia"/>
          <w:sz w:val="32"/>
          <w:szCs w:val="32"/>
        </w:rPr>
        <w:t>）其它事项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1.聘用后薪酬待遇按照《银川海关协管员管理办法（试行）》执行，聘用后签订劳动派遣合同。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2</w:t>
      </w:r>
      <w:r>
        <w:rPr>
          <w:rFonts w:ascii="方正仿宋简体" w:eastAsia="方正仿宋简体" w:hint="eastAsia"/>
          <w:sz w:val="32"/>
          <w:szCs w:val="32"/>
        </w:rPr>
        <w:t>.报考人员存在应聘条件不符</w:t>
      </w:r>
      <w:bookmarkStart w:id="0" w:name="_GoBack"/>
      <w:bookmarkEnd w:id="0"/>
      <w:r>
        <w:rPr>
          <w:rFonts w:ascii="方正仿宋简体" w:eastAsia="方正仿宋简体" w:hint="eastAsia"/>
          <w:sz w:val="32"/>
          <w:szCs w:val="32"/>
        </w:rPr>
        <w:t>、提供虚假信息和材料、考试作弊及其他违法违纪违规情形的，在招聘过程中发现的一律取消招聘资格，已被录用的一律解除劳动合同。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3</w:t>
      </w:r>
      <w:r>
        <w:rPr>
          <w:rFonts w:ascii="方正仿宋简体" w:eastAsia="方正仿宋简体" w:hint="eastAsia"/>
          <w:sz w:val="32"/>
          <w:szCs w:val="32"/>
        </w:rPr>
        <w:t>.请报考人员保持通讯畅通，如因报考人员通讯不畅，造成无法接收相关信息的，后果自负。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lastRenderedPageBreak/>
        <w:t>4.招聘中不收取报名费、中介费、实习费等任何费用。对冒用我单位名义发布虚假招聘信息、收取费用的个人或机构，将保留追究法律责任的权利。</w:t>
      </w:r>
    </w:p>
    <w:p w:rsidR="001C135D" w:rsidRDefault="005C7D82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/>
          <w:sz w:val="32"/>
          <w:szCs w:val="32"/>
        </w:rPr>
        <w:t>5.招聘期间谢绝来访。</w:t>
      </w:r>
    </w:p>
    <w:p w:rsidR="00BB17CC" w:rsidRDefault="00BB17CC">
      <w:pPr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6.联系电话:0951-6912115</w:t>
      </w:r>
      <w:r w:rsidR="003D1C5F">
        <w:rPr>
          <w:rFonts w:ascii="方正仿宋简体" w:eastAsia="方正仿宋简体" w:hint="eastAsia"/>
          <w:sz w:val="32"/>
          <w:szCs w:val="32"/>
        </w:rPr>
        <w:t>。</w:t>
      </w:r>
    </w:p>
    <w:tbl>
      <w:tblPr>
        <w:tblW w:w="9000" w:type="dxa"/>
        <w:tblInd w:w="93" w:type="dxa"/>
        <w:tblLayout w:type="fixed"/>
        <w:tblLook w:val="0000"/>
      </w:tblPr>
      <w:tblGrid>
        <w:gridCol w:w="1275"/>
        <w:gridCol w:w="885"/>
        <w:gridCol w:w="1180"/>
        <w:gridCol w:w="1080"/>
        <w:gridCol w:w="1080"/>
        <w:gridCol w:w="1420"/>
        <w:gridCol w:w="1080"/>
        <w:gridCol w:w="1000"/>
      </w:tblGrid>
      <w:tr w:rsidR="001C135D">
        <w:trPr>
          <w:gridAfter w:val="7"/>
          <w:wAfter w:w="7725" w:type="dxa"/>
          <w:trHeight w:val="28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1C135D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</w:p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黑体_GBK" w:eastAsia="方正黑体_GBK" w:cs="宋体"/>
                <w:kern w:val="0"/>
              </w:rPr>
            </w:pPr>
            <w:r>
              <w:rPr>
                <w:rFonts w:ascii="方正黑体_GBK" w:eastAsia="方正黑体_GBK" w:cs="宋体" w:hint="eastAsia"/>
                <w:kern w:val="0"/>
              </w:rPr>
              <w:lastRenderedPageBreak/>
              <w:t xml:space="preserve">附件1    </w:t>
            </w:r>
          </w:p>
        </w:tc>
      </w:tr>
      <w:tr w:rsidR="001C135D">
        <w:trPr>
          <w:trHeight w:val="690"/>
        </w:trPr>
        <w:tc>
          <w:tcPr>
            <w:tcW w:w="9000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小标宋_GBK" w:eastAsia="方正小标宋_GBK" w:cs="宋体"/>
                <w:bCs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cs="宋体" w:hint="eastAsia"/>
                <w:bCs/>
                <w:kern w:val="0"/>
                <w:sz w:val="36"/>
                <w:szCs w:val="36"/>
              </w:rPr>
              <w:lastRenderedPageBreak/>
              <w:t>银川海关招聘海关协管员报名表</w:t>
            </w:r>
          </w:p>
        </w:tc>
      </w:tr>
      <w:tr w:rsidR="001C135D">
        <w:trPr>
          <w:trHeight w:val="66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姓   名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性   别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小2寸近期免冠登记照</w:t>
            </w:r>
          </w:p>
        </w:tc>
      </w:tr>
      <w:tr w:rsidR="001C135D">
        <w:trPr>
          <w:trHeight w:val="6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出生年月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籍贯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</w:tr>
      <w:tr w:rsidR="001C135D">
        <w:trPr>
          <w:trHeight w:val="6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婚姻状况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身体状况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工作时间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</w:tr>
      <w:tr w:rsidR="001C135D">
        <w:trPr>
          <w:trHeight w:val="66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毕业时间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学位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</w:tr>
      <w:tr w:rsidR="001C135D">
        <w:trPr>
          <w:trHeight w:val="73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73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外语等级水平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计算机等级水平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73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家庭住址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邮政编码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135D">
        <w:trPr>
          <w:trHeight w:val="73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身份证号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73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ind w:leftChars="-20" w:left="-42" w:rightChars="-20" w:right="-42"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应聘岗位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left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联系邮箱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69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主要学习及工作经历（从高中/中专起填写）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年月（起）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年月（止）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在何学校或单位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从事何工作</w:t>
            </w:r>
          </w:p>
        </w:tc>
      </w:tr>
      <w:tr w:rsidR="001C135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240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lastRenderedPageBreak/>
              <w:t>奖惩情况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268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专业技能情况（如取得报关员证、驾驶证、会计证等）</w:t>
            </w:r>
          </w:p>
        </w:tc>
        <w:tc>
          <w:tcPr>
            <w:tcW w:w="77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rPr>
                <w:rFonts w:ascii="仿宋_GB2312" w:eastAsia="仿宋_GB2312" w:cs="宋体"/>
                <w:kern w:val="0"/>
                <w:sz w:val="24"/>
              </w:rPr>
            </w:pPr>
          </w:p>
        </w:tc>
      </w:tr>
      <w:tr w:rsidR="001C135D">
        <w:trPr>
          <w:trHeight w:val="570"/>
        </w:trPr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与本人关系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职务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1C135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135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135D">
        <w:trPr>
          <w:trHeight w:val="6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1C135D" w:rsidRDefault="001C135D"/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noWrap/>
            <w:vAlign w:val="center"/>
          </w:tcPr>
          <w:p w:rsidR="001C135D" w:rsidRDefault="001C135D">
            <w:pPr>
              <w:pStyle w:val="a5"/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C135D">
        <w:trPr>
          <w:trHeight w:val="1155"/>
        </w:trPr>
        <w:tc>
          <w:tcPr>
            <w:tcW w:w="90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>本人承诺：以上所填内容真实可靠，如不属实，愿承担一切责任。</w:t>
            </w:r>
          </w:p>
        </w:tc>
      </w:tr>
      <w:tr w:rsidR="001C135D">
        <w:trPr>
          <w:trHeight w:val="124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 xml:space="preserve">                                            签名：</w:t>
            </w:r>
          </w:p>
        </w:tc>
      </w:tr>
      <w:tr w:rsidR="001C135D">
        <w:trPr>
          <w:trHeight w:val="645"/>
        </w:trPr>
        <w:tc>
          <w:tcPr>
            <w:tcW w:w="90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C135D" w:rsidRDefault="005C7D82">
            <w:pPr>
              <w:pStyle w:val="a5"/>
              <w:widowControl/>
              <w:jc w:val="center"/>
              <w:rPr>
                <w:rFonts w:ascii="方正仿宋_GBK" w:cs="宋体"/>
                <w:kern w:val="0"/>
                <w:sz w:val="24"/>
              </w:rPr>
            </w:pPr>
            <w:r>
              <w:rPr>
                <w:rFonts w:ascii="方正仿宋_GBK" w:cs="宋体" w:hint="eastAsia"/>
                <w:kern w:val="0"/>
                <w:sz w:val="24"/>
              </w:rPr>
              <w:t xml:space="preserve">                                                           年   月   日</w:t>
            </w:r>
          </w:p>
        </w:tc>
      </w:tr>
    </w:tbl>
    <w:p w:rsidR="001C135D" w:rsidRDefault="001C135D">
      <w:pPr>
        <w:pStyle w:val="a5"/>
        <w:spacing w:line="560" w:lineRule="exact"/>
        <w:ind w:firstLineChars="200" w:firstLine="616"/>
        <w:rPr>
          <w:color w:val="000000"/>
          <w:spacing w:val="-6"/>
        </w:rPr>
      </w:pPr>
    </w:p>
    <w:p w:rsidR="001C135D" w:rsidRDefault="001C135D">
      <w:pPr>
        <w:pStyle w:val="a5"/>
      </w:pPr>
    </w:p>
    <w:p w:rsidR="001C135D" w:rsidRDefault="001C135D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135D" w:rsidRDefault="001C135D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135D" w:rsidRDefault="001C135D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p w:rsidR="001C135D" w:rsidRDefault="001C135D">
      <w:pPr>
        <w:ind w:firstLineChars="200" w:firstLine="640"/>
        <w:rPr>
          <w:rFonts w:ascii="方正仿宋简体" w:eastAsia="方正仿宋简体"/>
          <w:sz w:val="32"/>
          <w:szCs w:val="32"/>
        </w:rPr>
      </w:pPr>
    </w:p>
    <w:sectPr w:rsidR="001C135D" w:rsidSect="001C135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7CE" w:rsidRDefault="000D57CE" w:rsidP="00951B5D">
      <w:r>
        <w:separator/>
      </w:r>
    </w:p>
  </w:endnote>
  <w:endnote w:type="continuationSeparator" w:id="1">
    <w:p w:rsidR="000D57CE" w:rsidRDefault="000D57CE" w:rsidP="00951B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7CE" w:rsidRDefault="000D57CE" w:rsidP="00951B5D">
      <w:r>
        <w:separator/>
      </w:r>
    </w:p>
  </w:footnote>
  <w:footnote w:type="continuationSeparator" w:id="1">
    <w:p w:rsidR="000D57CE" w:rsidRDefault="000D57CE" w:rsidP="00951B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  <w:useAltKinsokuLineBreakRules/>
    <w:splitPgBreakAndParaMark/>
  </w:compat>
  <w:rsids>
    <w:rsidRoot w:val="001C135D"/>
    <w:rsid w:val="000D57CE"/>
    <w:rsid w:val="00154610"/>
    <w:rsid w:val="001C135D"/>
    <w:rsid w:val="002F71F3"/>
    <w:rsid w:val="00383E2A"/>
    <w:rsid w:val="003D1C5F"/>
    <w:rsid w:val="00435C8C"/>
    <w:rsid w:val="004620F5"/>
    <w:rsid w:val="00535116"/>
    <w:rsid w:val="005C7D82"/>
    <w:rsid w:val="00743881"/>
    <w:rsid w:val="007E4388"/>
    <w:rsid w:val="00951B5D"/>
    <w:rsid w:val="00BB17CC"/>
    <w:rsid w:val="00FD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135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C13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C13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a5">
    <w:name w:val="样式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styleId="9">
    <w:name w:val="index 9"/>
    <w:basedOn w:val="a"/>
    <w:next w:val="a"/>
    <w:autoRedefine/>
    <w:rsid w:val="001C135D"/>
    <w:pPr>
      <w:ind w:left="3360"/>
    </w:pPr>
  </w:style>
  <w:style w:type="character" w:styleId="a6">
    <w:name w:val="Hyperlink"/>
    <w:basedOn w:val="a0"/>
    <w:rsid w:val="001C135D"/>
    <w:rPr>
      <w:color w:val="0000FF"/>
      <w:u w:val="single"/>
    </w:rPr>
  </w:style>
  <w:style w:type="paragraph" w:customStyle="1" w:styleId="10">
    <w:name w:val="样式 10 磅"/>
    <w:rsid w:val="001C135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10">
    <w:name w:val="样式 1 10 磅"/>
    <w:rsid w:val="001C135D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customStyle="1" w:styleId="1">
    <w:name w:val="样式 1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2">
    <w:name w:val="样式 2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3">
    <w:name w:val="样式 3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4">
    <w:name w:val="样式 4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5">
    <w:name w:val="样式 5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6">
    <w:name w:val="样式 6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7">
    <w:name w:val="样式 7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8">
    <w:name w:val="样式 8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90">
    <w:name w:val="样式 9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100">
    <w:name w:val="样式 10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11">
    <w:name w:val="样式 11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12">
    <w:name w:val="样式 12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13">
    <w:name w:val="样式 13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  <w:style w:type="paragraph" w:customStyle="1" w:styleId="14">
    <w:name w:val="样式 14 三号"/>
    <w:rsid w:val="001C135D"/>
    <w:pPr>
      <w:widowControl w:val="0"/>
      <w:jc w:val="both"/>
    </w:pPr>
    <w:rPr>
      <w:rFonts w:eastAsia="方正仿宋_GBK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204</Words>
  <Characters>1164</Characters>
  <Application>Microsoft Office Word</Application>
  <DocSecurity>0</DocSecurity>
  <Lines>9</Lines>
  <Paragraphs>2</Paragraphs>
  <ScaleCrop>false</ScaleCrop>
  <Company>China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9602150</cp:lastModifiedBy>
  <cp:revision>19</cp:revision>
  <cp:lastPrinted>2019-03-07T07:13:00Z</cp:lastPrinted>
  <dcterms:created xsi:type="dcterms:W3CDTF">2019-03-06T13:27:00Z</dcterms:created>
  <dcterms:modified xsi:type="dcterms:W3CDTF">2019-07-25T01:43:00Z</dcterms:modified>
</cp:coreProperties>
</file>