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tbl>
      <w:tblPr>
        <w:tblStyle w:val="4"/>
        <w:tblW w:w="96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3390"/>
        <w:gridCol w:w="1005"/>
        <w:gridCol w:w="2099"/>
        <w:gridCol w:w="1245"/>
        <w:gridCol w:w="13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6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邯郸市就业见习单位申报审核表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96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申请单位（盖章）：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申请单位基本情况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单位法人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营业执照或法人登记证号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单位性质及主管部门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5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现有职员人数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申请见习人数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主要生产经营范围</w:t>
            </w:r>
          </w:p>
        </w:tc>
        <w:tc>
          <w:tcPr>
            <w:tcW w:w="5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申请岗位情况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申请高校毕业生见习起止时间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承诺留用比例</w:t>
            </w:r>
          </w:p>
        </w:tc>
        <w:tc>
          <w:tcPr>
            <w:tcW w:w="25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申请失业青年见习起止时间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见习岗位名称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见习人数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见习人员条件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见习人员待遇（元/月）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公共就业服务机构初审               </w:t>
            </w:r>
          </w:p>
        </w:tc>
        <w:tc>
          <w:tcPr>
            <w:tcW w:w="5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年  月  日（盖章）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4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人力资源和社会保障部门审核</w:t>
            </w:r>
          </w:p>
        </w:tc>
        <w:tc>
          <w:tcPr>
            <w:tcW w:w="5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年  月  日（盖章）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注：1、“申请岗位情况”可另附纸说明。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2、申请表一式二份，公共就业服务机构和申请单位各执一份。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ascii="仿宋" w:hAnsi="仿宋" w:eastAsia="仿宋" w:cs="仿宋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承担就业见习任务承诺书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rPr>
          <w:rFonts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我单位自愿承担邯郸市青年就业见习任务，向未就业高校毕业生及失业青年提供见习岗位，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高校毕业生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见习期限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最长不超过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12个月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，失业青年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见习期限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最长不超过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个月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。我单位承诺，见习期间为见习人员办理人身意外伤害保险（包括意外伤害医疗责任险），提供不低于本地最低工资标准的生活补助，并按月发放。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同志为见习专职指导员，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见习期满对考核合格的见习人员留用率达到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%以上（不得低于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%），并与留用见习人员签订劳动合同，办理社会保险。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5118" w:leftChars="304" w:hanging="4480" w:hangingChars="14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　　　　　　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5118" w:leftChars="304" w:hanging="4480" w:hangingChars="14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5107" w:leftChars="2432" w:firstLine="1120" w:firstLineChars="350"/>
        <w:jc w:val="left"/>
        <w:rPr>
          <w:b w:val="0"/>
          <w:bCs w:val="0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720" w:num="1"/>
          <w:rtlGutter w:val="0"/>
          <w:docGrid w:type="linesAndChars" w:linePitch="579" w:charSpace="121"/>
        </w:sect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   月  日</w:t>
      </w:r>
    </w:p>
    <w:tbl>
      <w:tblPr>
        <w:tblStyle w:val="4"/>
        <w:tblW w:w="139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2402"/>
        <w:gridCol w:w="2250"/>
        <w:gridCol w:w="1965"/>
        <w:gridCol w:w="1845"/>
        <w:gridCol w:w="2505"/>
        <w:gridCol w:w="22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93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邯郸市青年就业见习单位和岗位备案表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single"/>
              </w:rPr>
            </w:pPr>
            <w:r>
              <w:rPr>
                <w:rStyle w:val="5"/>
                <w:b w:val="0"/>
                <w:bCs w:val="0"/>
                <w:lang w:val="en-US" w:eastAsia="zh-CN" w:bidi="ar"/>
              </w:rPr>
              <w:t xml:space="preserve">                   </w:t>
            </w:r>
            <w:r>
              <w:rPr>
                <w:rStyle w:val="6"/>
                <w:b w:val="0"/>
                <w:bCs w:val="0"/>
                <w:lang w:val="en-US" w:eastAsia="zh-CN" w:bidi="ar"/>
              </w:rPr>
              <w:t>县（市、区）人力资源社会保障局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现有职员人数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见习岗位名称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见习岗位人数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见习待遇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见习起止时间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85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联系电话：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/>
          <w:b w:val="0"/>
          <w:bCs w:val="0"/>
          <w:lang w:eastAsia="zh-CN"/>
        </w:rPr>
        <w:sectPr>
          <w:pgSz w:w="16838" w:h="11906" w:orient="landscape"/>
          <w:pgMar w:top="2098" w:right="1474" w:bottom="1984" w:left="1587" w:header="851" w:footer="992" w:gutter="0"/>
          <w:pgNumType w:fmt="decimal"/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576" w:lineRule="exact"/>
        <w:jc w:val="center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u w:val="none"/>
          <w:lang w:val="en-US" w:eastAsia="zh-CN"/>
        </w:rPr>
        <w:t>2019年就业见习工作联系方式</w:t>
      </w:r>
    </w:p>
    <w:tbl>
      <w:tblPr>
        <w:tblStyle w:val="4"/>
        <w:tblW w:w="10107" w:type="dxa"/>
        <w:tblInd w:w="-6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1590"/>
        <w:gridCol w:w="1560"/>
        <w:gridCol w:w="2580"/>
        <w:gridCol w:w="3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卢继红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黑月琦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2031880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2031881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hddxsjx@163.com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邯郸市诚信路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9号珈鼎大厦二楼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武安市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祝和平 胡国栋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5650015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wuanjiuyeju@126.com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武安市矿建路146号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鸡泽县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苏静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李彦憓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7523309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sujing5848@126.com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鸡泽县行政服务中心7号楼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兰骞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8892462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qxldjyfwj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@126.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com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邱县旭光街1号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曲周县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王成林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8892462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jyj8892462@163.com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曲周县振兴西路223号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馆陶县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王士威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2866811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gtwangshiwei@163.com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馆陶县政府街212号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申瑞峰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3893038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sxldjyfwj@163.com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涉县崇州路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广平县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贾保民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13832031633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1113046809@qq.com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广平县人社服务中心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刘一莹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7256032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7256030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caxjyj@163.com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成安县迎宾南大街2号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王磊 连卫岭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18630002588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3531269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5064093@QQ.com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魏县行政服务中心就业局窗口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范玉江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刘伟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-584" w:rightChars="-278"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2390168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-584" w:rightChars="-278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13903307575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cxldjyj@163.com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磁县磁州路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临漳县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张俊红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7880089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Linzhangjiuye@126.com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临漳县永阳路9号行政服务中心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大名县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赵冰洁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6282078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dmlaodongju@163.com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大名县北京路西段北侧人社局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峰峰矿区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王杰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5182568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ffjyjzj@163.com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滏阳东路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永年区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焦占明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6885046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rsj6885046@163.com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永年临洺关镇洺兴南路216号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肥乡区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赵娇娇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杨静波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8658016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hdfxjyj@163.com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肥乡区肥乡镇希望街南段路东人力资源和社会保障局五楼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2098" w:right="1474" w:bottom="1984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-66675</wp:posOffset>
              </wp:positionV>
              <wp:extent cx="177800" cy="2127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212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5pt;height:16.75pt;width:14pt;mso-position-horizontal:center;mso-position-horizontal-relative:margin;z-index:251658240;mso-width-relative:page;mso-height-relative:page;" filled="f" stroked="f" coordsize="21600,21600" o:gfxdata="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vvul51QAAAAYB&#10;AAAPAAAAAAAAAAEAIAAAACIAAABkcnMvZG93bnJldi54bWxQSwECFAAUAAAACACHTuJAUO1fOB4C&#10;AAAhBAAADgAAAAAAAAABACAAAAAkAQAAZHJzL2Uyb0RvYy54bWxQSwUGAAAAAAYABgBZAQAAtAUA&#10;AAAA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both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C3277"/>
    <w:rsid w:val="316C32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  <w:style w:type="character" w:customStyle="1" w:styleId="6">
    <w:name w:val="font3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2019-07-24T09:32:00Z</dcterms:created>
  <dc:creator>闫美琳</dc:creator>
  <cp:lastModifiedBy>闫美琳</cp:lastModifiedBy>
  <dcterms:modified xsi:type="dcterms:W3CDTF">2019-07-24T09:32:35Z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