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9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文山水利投资集团人才招聘计划表</w:t>
      </w:r>
    </w:p>
    <w:p>
      <w:pPr>
        <w:spacing w:line="560" w:lineRule="exact"/>
        <w:ind w:firstLine="630" w:firstLineChars="200"/>
        <w:jc w:val="center"/>
        <w:rPr>
          <w:rFonts w:hint="eastAsia" w:eastAsia="方正仿宋_GBK"/>
          <w:szCs w:val="32"/>
        </w:rPr>
      </w:pPr>
    </w:p>
    <w:tbl>
      <w:tblPr>
        <w:tblStyle w:val="3"/>
        <w:tblW w:w="1403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7"/>
        <w:gridCol w:w="993"/>
        <w:gridCol w:w="850"/>
        <w:gridCol w:w="851"/>
        <w:gridCol w:w="850"/>
        <w:gridCol w:w="1134"/>
        <w:gridCol w:w="992"/>
        <w:gridCol w:w="1985"/>
        <w:gridCol w:w="2693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单位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职位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2" w:firstLineChars="5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性别</w:t>
            </w:r>
          </w:p>
          <w:p>
            <w:pPr>
              <w:spacing w:line="560" w:lineRule="exact"/>
              <w:ind w:firstLine="122" w:firstLineChars="5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要求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学历学位要求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条件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毕业年限或参加工作年限要求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其他招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聘条件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招聘</w:t>
            </w:r>
          </w:p>
          <w:p>
            <w:pPr>
              <w:spacing w:line="560" w:lineRule="exact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方式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集团公司投资开发部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战略发展岗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26-40</w:t>
            </w:r>
          </w:p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周岁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left="216" w:hanging="215" w:hangingChars="100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全日制</w:t>
            </w:r>
            <w:bookmarkStart w:id="0" w:name="_GoBack"/>
            <w:bookmarkEnd w:id="0"/>
          </w:p>
          <w:p>
            <w:pPr>
              <w:spacing w:line="560" w:lineRule="exact"/>
              <w:ind w:left="216" w:hanging="215" w:hangingChars="100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本科及以</w:t>
            </w:r>
          </w:p>
          <w:p>
            <w:pPr>
              <w:spacing w:line="560" w:lineRule="exact"/>
              <w:ind w:left="264" w:leftChars="50" w:hanging="107" w:hangingChars="50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上学历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经济类相关专业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两年以上银行贷款业务人员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优先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对市场信息的收集、整理、分析，深入了解行业市场，进行实地考察调研，分析信息数据的真实性，为公司运营战略；整合信息资源，建立系统、科学的信息平台体系，在工程项目开发、投资、建设运营管理等工作中，有效对接金融市场、银行业务，配合部长开展项目前期相关工作开展。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笔试面试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文山州文砚平供水有限责任公司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运行管理员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20-40周岁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大学专科及以上学历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平远地区优先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负责本班组工作事项的执行和管理，以及各项管理制度的实施；负责做好车间的现场管理，及设备、设施的维修保养；负责监控、协调各生产岗位，并记录相关运行参数；负责净化车间设备的运行；负责净水厂各设备的安全巡视以及厂区卫生；负责厂领导交办的其他各项工作。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笔试面试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文山州文砚平供水有限责任公司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水质检测员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20-40周岁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大学专科及以上学历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医学专业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/>
                <w:sz w:val="21"/>
                <w:szCs w:val="21"/>
              </w:rPr>
              <w:t>负责供水辖区内水样的取样和检验，并对结果进行分析、认真记录工作；负责药剂的搬运、配比及统计领用数量的工作；负责相应设备的检修、维护、保养；对水处理厂水质安全全面负责；完成领导安排的其他工作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笔试面试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富宁县富水水电开发有限责任公司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副总经理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30-40周岁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大学专科及以上学历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电气工程自动化先关专业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从事发电安全生产管理工作5年以上，任20MW及以上水电站管理人员优先</w:t>
            </w: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组织建立和完善生产指挥系统，检查生产工作，确保生产任务的完成，负责生产中的技术和质量保证工作，发现问题及时组织解决和处理，协助总经理做好公司生产经营工作。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笔试面试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西畴供水有限责任公司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综合办业员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22-30周岁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大学专科及以上学历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文秘、汉语言文学或办公室工作相关专业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从事2年以上办公室工作经验者优先</w:t>
            </w: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主要负责公司文字材料的起草，拟定及上报，做好保密工作，管理好公司印章，做好文件归档，协助办理各部门的相关业务，完成领导交办的工作任务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笔试面试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文山水投建设工程有限公司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二级建造师建筑施工八大员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20-35周岁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大学本科及以上学历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拥有相关资格证以内专业为主的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获二级建造师资格证者优先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符合二级建造师、工程建设八大员专业要求的，具有良好的职业道德，有优秀的团队意识，服从安排，能吃苦耐劳，常驻工地，能独立完成领导安排的各项工作任务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  <w:r>
              <w:rPr>
                <w:rFonts w:hint="eastAsia" w:ascii="方正楷体简体" w:eastAsia="方正楷体简体"/>
                <w:sz w:val="21"/>
                <w:szCs w:val="21"/>
              </w:rPr>
              <w:t>笔试面试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简体" w:eastAsia="方正楷体简体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eastAsia="方正仿宋_GBK"/>
          <w:szCs w:val="32"/>
        </w:rPr>
      </w:pPr>
    </w:p>
    <w:p/>
    <w:sectPr>
      <w:pgSz w:w="16840" w:h="11907" w:orient="landscape"/>
      <w:pgMar w:top="1588" w:right="2098" w:bottom="1474" w:left="1418" w:header="851" w:footer="1474" w:gutter="0"/>
      <w:cols w:space="720" w:num="1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56A7"/>
    <w:rsid w:val="0CDC54EA"/>
    <w:rsid w:val="166E2E1D"/>
    <w:rsid w:val="532311E5"/>
    <w:rsid w:val="7F0E5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2019-07-24T07:28:00Z</dcterms:created>
  <dc:creator>浴火重生</dc:creator>
  <cp:lastModifiedBy>pxx</cp:lastModifiedBy>
  <dcterms:modified xsi:type="dcterms:W3CDTF">2019-07-24T08:49:17Z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