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6812" w:type="dxa"/>
        <w:tblInd w:w="7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3"/>
        <w:gridCol w:w="3485"/>
        <w:gridCol w:w="1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6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  <w:t>招聘专业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疾病预防控制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流行病与卫生统计学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公共卫生与预防医学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预防医学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87FFF"/>
    <w:rsid w:val="6BF8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2019-07-22T04:05:00Z</dcterms:created>
  <dc:creator>Administrator</dc:creator>
  <cp:lastModifiedBy>Administrator</cp:lastModifiedBy>
  <dcterms:modified xsi:type="dcterms:W3CDTF">2019-07-22T04:05:24Z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