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附件1</w:t>
      </w:r>
    </w:p>
    <w:p>
      <w:pPr>
        <w:rPr>
          <w:rFonts w:hint="eastAsia"/>
        </w:rPr>
      </w:pP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/>
          <w:b/>
          <w:kern w:val="0"/>
          <w:sz w:val="44"/>
          <w:szCs w:val="44"/>
        </w:rPr>
        <w:t>中共中山市委统战部2019年</w:t>
      </w:r>
      <w:r>
        <w:rPr>
          <w:rFonts w:hint="eastAsia" w:ascii="宋体" w:hAnsi="宋体" w:cs="宋体"/>
          <w:b/>
          <w:kern w:val="0"/>
          <w:sz w:val="44"/>
          <w:szCs w:val="44"/>
        </w:rPr>
        <w:t>公开招聘事业单位人员入围面试人员名单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36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360"/>
        <w:gridCol w:w="1360"/>
        <w:gridCol w:w="1360"/>
        <w:gridCol w:w="1836"/>
        <w:gridCol w:w="1360"/>
        <w:gridCol w:w="1360"/>
        <w:gridCol w:w="878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中山市中山侨刊社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采编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20190101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201901010076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张建华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83.66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201901010041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刘佩敏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82.55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201901010020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徐卢珊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80.83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201901010030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吴志欣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79.83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201901010003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郑智一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79.48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20FA"/>
    <w:rsid w:val="6B7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2019-07-23T01:03:00Z</dcterms:created>
  <dc:creator>Administrator</dc:creator>
  <cp:lastModifiedBy>Administrator</cp:lastModifiedBy>
  <dcterms:modified xsi:type="dcterms:W3CDTF">2019-07-23T01:03:51Z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