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4B" w:rsidRDefault="004A0434" w:rsidP="004F574B">
      <w:pPr>
        <w:shd w:val="clear" w:color="auto" w:fill="FFFFFF"/>
        <w:adjustRightInd/>
        <w:snapToGrid/>
        <w:spacing w:after="0" w:line="600" w:lineRule="exact"/>
        <w:jc w:val="center"/>
        <w:outlineLvl w:val="2"/>
        <w:rPr>
          <w:rFonts w:ascii="方正小标宋简体" w:eastAsia="方正小标宋简体" w:hAnsi="Microsoft Yahei" w:cs="宋体" w:hint="eastAsia"/>
          <w:sz w:val="44"/>
          <w:szCs w:val="44"/>
        </w:rPr>
      </w:pPr>
      <w:r w:rsidRPr="00C0169C">
        <w:rPr>
          <w:rFonts w:ascii="方正小标宋简体" w:eastAsia="方正小标宋简体" w:hAnsi="Microsoft Yahei" w:cs="宋体" w:hint="eastAsia"/>
          <w:sz w:val="44"/>
          <w:szCs w:val="44"/>
        </w:rPr>
        <w:t>2019年上思县全科医生特设岗位</w:t>
      </w:r>
    </w:p>
    <w:p w:rsidR="004A0434" w:rsidRPr="00C0169C" w:rsidRDefault="004A0434" w:rsidP="004F574B">
      <w:pPr>
        <w:shd w:val="clear" w:color="auto" w:fill="FFFFFF"/>
        <w:adjustRightInd/>
        <w:snapToGrid/>
        <w:spacing w:after="0" w:line="600" w:lineRule="exact"/>
        <w:jc w:val="center"/>
        <w:outlineLvl w:val="2"/>
        <w:rPr>
          <w:rFonts w:ascii="方正小标宋简体" w:eastAsia="方正小标宋简体" w:hAnsi="Microsoft Yahei" w:cs="宋体" w:hint="eastAsia"/>
          <w:sz w:val="44"/>
          <w:szCs w:val="44"/>
        </w:rPr>
      </w:pPr>
      <w:r w:rsidRPr="00C0169C">
        <w:rPr>
          <w:rFonts w:ascii="方正小标宋简体" w:eastAsia="方正小标宋简体" w:hAnsi="Microsoft Yahei" w:cs="宋体" w:hint="eastAsia"/>
          <w:sz w:val="44"/>
          <w:szCs w:val="44"/>
        </w:rPr>
        <w:t>招聘公告</w:t>
      </w:r>
    </w:p>
    <w:p w:rsidR="004A0434" w:rsidRPr="00C0169C" w:rsidRDefault="004A0434" w:rsidP="00C0169C">
      <w:pPr>
        <w:shd w:val="clear" w:color="auto" w:fill="FFFFFF"/>
        <w:adjustRightInd/>
        <w:snapToGrid/>
        <w:spacing w:after="0" w:line="560" w:lineRule="exact"/>
        <w:ind w:firstLine="480"/>
        <w:rPr>
          <w:rFonts w:ascii="仿宋_GB2312" w:eastAsia="仿宋_GB2312" w:hAnsi="sinsum" w:cs="宋体" w:hint="eastAsia"/>
          <w:sz w:val="32"/>
          <w:szCs w:val="32"/>
        </w:rPr>
      </w:pPr>
      <w:r w:rsidRPr="00C0169C">
        <w:rPr>
          <w:rFonts w:ascii="sinsum" w:eastAsia="仿宋_GB2312" w:hAnsi="sinsum" w:cs="宋体" w:hint="eastAsia"/>
          <w:sz w:val="32"/>
          <w:szCs w:val="32"/>
        </w:rPr>
        <w:t> </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为贯彻落实打赢脱贫攻坚战，加强基层全科医生队伍建设，根据《自治区党委办公厅 自治区人民政府办公厅印发〈关于加强广西卫生人才队伍建设的意见〉的通知》（桂办发〔2017〕18号）、《自治区卫生健康委员会 自治区人力资源社会保障厅 自治区财政厅印发〈关于开展2019年艰苦边远地区全科医生特设岗位计划招聘工作〉的通知（桂卫人发〔2019〕5号）精神，经研究，现将有关事项公告如下：</w:t>
      </w:r>
    </w:p>
    <w:p w:rsidR="004A0434" w:rsidRPr="00C0169C" w:rsidRDefault="004A0434" w:rsidP="00BB6568">
      <w:pPr>
        <w:shd w:val="clear" w:color="auto" w:fill="FFFFFF"/>
        <w:adjustRightInd/>
        <w:snapToGrid/>
        <w:spacing w:after="0" w:line="560" w:lineRule="exact"/>
        <w:ind w:firstLine="658"/>
        <w:jc w:val="both"/>
        <w:rPr>
          <w:rFonts w:ascii="黑体" w:eastAsia="黑体" w:hAnsi="黑体" w:cs="宋体"/>
          <w:sz w:val="32"/>
          <w:szCs w:val="32"/>
        </w:rPr>
      </w:pPr>
      <w:r w:rsidRPr="00C0169C">
        <w:rPr>
          <w:rFonts w:ascii="黑体" w:eastAsia="黑体" w:hAnsi="黑体" w:cs="宋体" w:hint="eastAsia"/>
          <w:bCs/>
          <w:sz w:val="32"/>
          <w:szCs w:val="32"/>
        </w:rPr>
        <w:t>一、招聘原则</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坚持德才兼备的用人标准，面向社会招聘，遵循“公开、公平、竞争、择优”的原则，按照事业单位公开招聘的有关规定执行。</w:t>
      </w:r>
    </w:p>
    <w:p w:rsidR="004A0434" w:rsidRPr="00C0169C" w:rsidRDefault="004A0434" w:rsidP="00BB6568">
      <w:pPr>
        <w:shd w:val="clear" w:color="auto" w:fill="FFFFFF"/>
        <w:adjustRightInd/>
        <w:snapToGrid/>
        <w:spacing w:after="0" w:line="560" w:lineRule="exact"/>
        <w:ind w:firstLine="658"/>
        <w:jc w:val="both"/>
        <w:rPr>
          <w:rFonts w:ascii="黑体" w:eastAsia="黑体" w:hAnsi="黑体" w:cs="宋体"/>
          <w:sz w:val="32"/>
          <w:szCs w:val="32"/>
        </w:rPr>
      </w:pPr>
      <w:r w:rsidRPr="00C0169C">
        <w:rPr>
          <w:rFonts w:ascii="黑体" w:eastAsia="黑体" w:hAnsi="黑体" w:cs="宋体" w:hint="eastAsia"/>
          <w:bCs/>
          <w:sz w:val="32"/>
          <w:szCs w:val="32"/>
        </w:rPr>
        <w:t>二、招聘范围和计划</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招聘单位为全县政府举办的8家乡镇卫生院，全县招聘3名。详见《2019年上</w:t>
      </w:r>
      <w:r w:rsidR="005E4572">
        <w:rPr>
          <w:rFonts w:ascii="仿宋_GB2312" w:eastAsia="仿宋_GB2312" w:hAnsi="sinsum" w:cs="宋体" w:hint="eastAsia"/>
          <w:sz w:val="32"/>
          <w:szCs w:val="32"/>
        </w:rPr>
        <w:t>思</w:t>
      </w:r>
      <w:r w:rsidRPr="00C0169C">
        <w:rPr>
          <w:rFonts w:ascii="仿宋_GB2312" w:eastAsia="仿宋_GB2312" w:hAnsi="sinsum" w:cs="宋体" w:hint="eastAsia"/>
          <w:sz w:val="32"/>
          <w:szCs w:val="32"/>
        </w:rPr>
        <w:t>县全科医生特设岗位招聘计划表》（附件1）。</w:t>
      </w:r>
    </w:p>
    <w:p w:rsidR="004A0434" w:rsidRPr="00C0169C" w:rsidRDefault="004A0434" w:rsidP="00BB6568">
      <w:pPr>
        <w:shd w:val="clear" w:color="auto" w:fill="FFFFFF"/>
        <w:adjustRightInd/>
        <w:snapToGrid/>
        <w:spacing w:after="0" w:line="560" w:lineRule="exact"/>
        <w:ind w:firstLine="658"/>
        <w:jc w:val="both"/>
        <w:rPr>
          <w:rFonts w:ascii="黑体" w:eastAsia="黑体" w:hAnsi="黑体" w:cs="宋体"/>
          <w:sz w:val="32"/>
          <w:szCs w:val="32"/>
        </w:rPr>
      </w:pPr>
      <w:r w:rsidRPr="00C0169C">
        <w:rPr>
          <w:rFonts w:ascii="黑体" w:eastAsia="黑体" w:hAnsi="黑体" w:cs="宋体" w:hint="eastAsia"/>
          <w:bCs/>
          <w:sz w:val="32"/>
          <w:szCs w:val="32"/>
        </w:rPr>
        <w:t>三、招聘对象、条件及方式</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（一）招聘对象</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面向全国招聘。鼓励各级医疗卫生机构符合条件的编制外聘用和退休的医务人员积极报考。</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lastRenderedPageBreak/>
        <w:t>（二）招聘条件</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特岗全科医生满足下列条件之一：</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1.具有执业医师资格，执业范围注册为临床类别全科医学专业或中医类别全科医学专业的医务人员。</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2.具有执业医师资格，经过省级卫生健康部门（含中医药管理部门）认可的全科医生规范化培养、转岗培训或岗位培训并考核合格的医务人员。</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3.具有执业医师资格，有2年以上从事临床诊疗工作，能够胜任全科医生岗位的医务人员。</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各级医疗卫生机构应支持符合条件的人员参加全科医生特设岗位计划。医疗机构在编人员聘用到全科医生特设岗位后，须与原单位解除聘用合同及人事关系。</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由县级医疗卫生机构派驻到乡镇卫生院工作的在编全科医生，不列入全科医生特设岗位计划范畴。</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（三）招聘方式</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本次公开招聘免笔试和面试，直接采取考核的方式进行招聘，不受招聘岗位人数与报考人数1:3比例的限制，主要考核应聘人员的专业知识、临床实践能力和综合素质。对应聘前无工作单位的医务人员，主要考核应聘人员的临床实践能力等。</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人员调剂。如出现特岗全科医生岗位报名人数过于集中的，可根据实际情况进行调剂。</w:t>
      </w:r>
    </w:p>
    <w:p w:rsidR="004A0434" w:rsidRPr="00C0169C" w:rsidRDefault="004A0434" w:rsidP="00BB6568">
      <w:pPr>
        <w:shd w:val="clear" w:color="auto" w:fill="FFFFFF"/>
        <w:adjustRightInd/>
        <w:snapToGrid/>
        <w:spacing w:after="0" w:line="560" w:lineRule="exact"/>
        <w:ind w:firstLine="658"/>
        <w:jc w:val="both"/>
        <w:rPr>
          <w:rFonts w:ascii="黑体" w:eastAsia="黑体" w:hAnsi="黑体" w:cs="宋体"/>
          <w:sz w:val="32"/>
          <w:szCs w:val="32"/>
        </w:rPr>
      </w:pPr>
      <w:r w:rsidRPr="00C0169C">
        <w:rPr>
          <w:rFonts w:ascii="黑体" w:eastAsia="黑体" w:hAnsi="黑体" w:cs="宋体" w:hint="eastAsia"/>
          <w:bCs/>
          <w:sz w:val="32"/>
          <w:szCs w:val="32"/>
        </w:rPr>
        <w:t>四、薪酬待遇</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lastRenderedPageBreak/>
        <w:t>特岗全科医生在聘期间，执行国家统主的工资制度，工资收入与县级公立医院同等条件临床医师工资收放水平相衔接。实施全科医生特设岗位计划所需资金由中央和省级财政共同承担，按8万元/人.年给予核拨，主要用于特岗全科医生符合国家及自治区规定的工资性支出。各地财政部门要统筹中央、自治区财政历年拨付资金，结合当地财政安排的预算，确保特岗位全科医生特遇按规定落实到位。特岗全科医生按规定收取签约服务费，参与所服务乡镇卫生院的绩效考核分配，乡镇卫生院在绩效工资内部分配时要向履行职责的特岗全科医生倾斜。特岗全科医生按照国家有关规定参加社会保险并建立补充养老保险，确保特岗全科医生享受相应的社会保障待遇。其他待遇及人员管理按自治区卫生计生委等6部门联合下发《关于印发〈广西壮族自治区开展艰苦边远地区全科医生特设岗位计划工作实施方案〉的通知》（桂卫人发〔2017〕46号）执行。</w:t>
      </w:r>
    </w:p>
    <w:p w:rsidR="004A0434" w:rsidRPr="00E9235A" w:rsidRDefault="004A0434" w:rsidP="00BB6568">
      <w:pPr>
        <w:shd w:val="clear" w:color="auto" w:fill="FFFFFF"/>
        <w:adjustRightInd/>
        <w:snapToGrid/>
        <w:spacing w:after="0" w:line="560" w:lineRule="exact"/>
        <w:ind w:firstLine="658"/>
        <w:jc w:val="both"/>
        <w:rPr>
          <w:rFonts w:ascii="黑体" w:eastAsia="黑体" w:hAnsi="黑体" w:cs="宋体"/>
          <w:sz w:val="32"/>
          <w:szCs w:val="32"/>
        </w:rPr>
      </w:pPr>
      <w:r w:rsidRPr="00E9235A">
        <w:rPr>
          <w:rFonts w:ascii="黑体" w:eastAsia="黑体" w:hAnsi="黑体" w:cs="宋体" w:hint="eastAsia"/>
          <w:bCs/>
          <w:sz w:val="32"/>
          <w:szCs w:val="32"/>
        </w:rPr>
        <w:t>五、招聘信息发布</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公开招聘前，通过</w:t>
      </w:r>
      <w:r w:rsidR="00CB5FDA">
        <w:rPr>
          <w:rFonts w:ascii="仿宋_GB2312" w:eastAsia="仿宋_GB2312" w:hAnsi="sinsum" w:cs="宋体" w:hint="eastAsia"/>
          <w:sz w:val="32"/>
          <w:szCs w:val="32"/>
        </w:rPr>
        <w:t>防城港市卫健委、防城港市人才网、</w:t>
      </w:r>
      <w:r w:rsidRPr="00C0169C">
        <w:rPr>
          <w:rFonts w:ascii="仿宋_GB2312" w:eastAsia="仿宋_GB2312" w:hAnsi="sinsum" w:cs="宋体" w:hint="eastAsia"/>
          <w:sz w:val="32"/>
          <w:szCs w:val="32"/>
        </w:rPr>
        <w:t>上思县政务信息网、上思县有线电视台等网络媒体发布信息。</w:t>
      </w:r>
    </w:p>
    <w:p w:rsidR="004A0434" w:rsidRPr="00E9235A" w:rsidRDefault="004A0434" w:rsidP="00BB6568">
      <w:pPr>
        <w:shd w:val="clear" w:color="auto" w:fill="FFFFFF"/>
        <w:adjustRightInd/>
        <w:snapToGrid/>
        <w:spacing w:after="0" w:line="560" w:lineRule="exact"/>
        <w:ind w:firstLine="658"/>
        <w:jc w:val="both"/>
        <w:rPr>
          <w:rFonts w:ascii="黑体" w:eastAsia="黑体" w:hAnsi="黑体" w:cs="宋体"/>
          <w:sz w:val="32"/>
          <w:szCs w:val="32"/>
        </w:rPr>
      </w:pPr>
      <w:r w:rsidRPr="00E9235A">
        <w:rPr>
          <w:rFonts w:ascii="黑体" w:eastAsia="黑体" w:hAnsi="黑体" w:cs="宋体" w:hint="eastAsia"/>
          <w:bCs/>
          <w:sz w:val="32"/>
          <w:szCs w:val="32"/>
        </w:rPr>
        <w:t>六、报名及资格审查</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本次考试报名采取现场报名方式进行。每人限报1个岗位。</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（一）报名时间及地点</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 xml:space="preserve">报名时间：2019年 </w:t>
      </w:r>
      <w:r w:rsidR="00697512">
        <w:rPr>
          <w:rFonts w:ascii="仿宋_GB2312" w:eastAsia="仿宋_GB2312" w:hAnsi="sinsum" w:cs="宋体" w:hint="eastAsia"/>
          <w:sz w:val="32"/>
          <w:szCs w:val="32"/>
        </w:rPr>
        <w:t>6</w:t>
      </w:r>
      <w:r w:rsidRPr="00C0169C">
        <w:rPr>
          <w:rFonts w:ascii="仿宋_GB2312" w:eastAsia="仿宋_GB2312" w:hAnsi="sinsum" w:cs="宋体" w:hint="eastAsia"/>
          <w:sz w:val="32"/>
          <w:szCs w:val="32"/>
        </w:rPr>
        <w:t>月</w:t>
      </w:r>
      <w:r w:rsidR="002B358A">
        <w:rPr>
          <w:rFonts w:ascii="仿宋_GB2312" w:eastAsia="仿宋_GB2312" w:hAnsi="sinsum" w:cs="宋体" w:hint="eastAsia"/>
          <w:sz w:val="32"/>
          <w:szCs w:val="32"/>
        </w:rPr>
        <w:t>13</w:t>
      </w:r>
      <w:r w:rsidRPr="00C0169C">
        <w:rPr>
          <w:rFonts w:ascii="仿宋_GB2312" w:eastAsia="仿宋_GB2312" w:hAnsi="sinsum" w:cs="宋体" w:hint="eastAsia"/>
          <w:sz w:val="32"/>
          <w:szCs w:val="32"/>
        </w:rPr>
        <w:t>日至</w:t>
      </w:r>
      <w:r w:rsidR="00697512">
        <w:rPr>
          <w:rFonts w:ascii="仿宋_GB2312" w:eastAsia="仿宋_GB2312" w:hAnsi="sinsum" w:cs="宋体" w:hint="eastAsia"/>
          <w:sz w:val="32"/>
          <w:szCs w:val="32"/>
        </w:rPr>
        <w:t>6</w:t>
      </w:r>
      <w:r w:rsidRPr="00C0169C">
        <w:rPr>
          <w:rFonts w:ascii="仿宋_GB2312" w:eastAsia="仿宋_GB2312" w:hAnsi="sinsum" w:cs="宋体" w:hint="eastAsia"/>
          <w:sz w:val="32"/>
          <w:szCs w:val="32"/>
        </w:rPr>
        <w:t>月</w:t>
      </w:r>
      <w:r w:rsidR="002B358A">
        <w:rPr>
          <w:rFonts w:ascii="仿宋_GB2312" w:eastAsia="仿宋_GB2312" w:hAnsi="sinsum" w:cs="宋体" w:hint="eastAsia"/>
          <w:sz w:val="32"/>
          <w:szCs w:val="32"/>
        </w:rPr>
        <w:t>20</w:t>
      </w:r>
      <w:r w:rsidRPr="00C0169C">
        <w:rPr>
          <w:rFonts w:ascii="仿宋_GB2312" w:eastAsia="仿宋_GB2312" w:hAnsi="sinsum" w:cs="宋体" w:hint="eastAsia"/>
          <w:sz w:val="32"/>
          <w:szCs w:val="32"/>
        </w:rPr>
        <w:t>日（双休日除外），上午8：00－12：00、下午1</w:t>
      </w:r>
      <w:r w:rsidR="00701FB3" w:rsidRPr="00C0169C">
        <w:rPr>
          <w:rFonts w:ascii="仿宋_GB2312" w:eastAsia="仿宋_GB2312" w:hAnsi="sinsum" w:cs="宋体" w:hint="eastAsia"/>
          <w:sz w:val="32"/>
          <w:szCs w:val="32"/>
        </w:rPr>
        <w:t>5</w:t>
      </w:r>
      <w:r w:rsidRPr="00C0169C">
        <w:rPr>
          <w:rFonts w:ascii="仿宋_GB2312" w:eastAsia="仿宋_GB2312" w:hAnsi="sinsum" w:cs="宋体" w:hint="eastAsia"/>
          <w:sz w:val="32"/>
          <w:szCs w:val="32"/>
        </w:rPr>
        <w:t>：</w:t>
      </w:r>
      <w:r w:rsidR="00697512">
        <w:rPr>
          <w:rFonts w:ascii="仿宋_GB2312" w:eastAsia="仿宋_GB2312" w:hAnsi="sinsum" w:cs="宋体" w:hint="eastAsia"/>
          <w:sz w:val="32"/>
          <w:szCs w:val="32"/>
        </w:rPr>
        <w:t>0</w:t>
      </w:r>
      <w:r w:rsidRPr="00C0169C">
        <w:rPr>
          <w:rFonts w:ascii="仿宋_GB2312" w:eastAsia="仿宋_GB2312" w:hAnsi="sinsum" w:cs="宋体" w:hint="eastAsia"/>
          <w:sz w:val="32"/>
          <w:szCs w:val="32"/>
        </w:rPr>
        <w:t>0－1</w:t>
      </w:r>
      <w:r w:rsidR="00701FB3" w:rsidRPr="00C0169C">
        <w:rPr>
          <w:rFonts w:ascii="仿宋_GB2312" w:eastAsia="仿宋_GB2312" w:hAnsi="sinsum" w:cs="宋体" w:hint="eastAsia"/>
          <w:sz w:val="32"/>
          <w:szCs w:val="32"/>
        </w:rPr>
        <w:t>8</w:t>
      </w:r>
      <w:r w:rsidRPr="00C0169C">
        <w:rPr>
          <w:rFonts w:ascii="仿宋_GB2312" w:eastAsia="仿宋_GB2312" w:hAnsi="sinsum" w:cs="宋体" w:hint="eastAsia"/>
          <w:sz w:val="32"/>
          <w:szCs w:val="32"/>
        </w:rPr>
        <w:t>：</w:t>
      </w:r>
      <w:r w:rsidR="00701FB3" w:rsidRPr="00C0169C">
        <w:rPr>
          <w:rFonts w:ascii="仿宋_GB2312" w:eastAsia="仿宋_GB2312" w:hAnsi="sinsum" w:cs="宋体" w:hint="eastAsia"/>
          <w:sz w:val="32"/>
          <w:szCs w:val="32"/>
        </w:rPr>
        <w:t>0</w:t>
      </w:r>
      <w:r w:rsidRPr="00C0169C">
        <w:rPr>
          <w:rFonts w:ascii="仿宋_GB2312" w:eastAsia="仿宋_GB2312" w:hAnsi="sinsum" w:cs="宋体" w:hint="eastAsia"/>
          <w:sz w:val="32"/>
          <w:szCs w:val="32"/>
        </w:rPr>
        <w:t>0。</w:t>
      </w:r>
    </w:p>
    <w:p w:rsidR="004A0434" w:rsidRPr="00C0169C" w:rsidRDefault="004A0434" w:rsidP="00685F16">
      <w:pPr>
        <w:shd w:val="clear" w:color="auto" w:fill="FFFFFF"/>
        <w:adjustRightInd/>
        <w:snapToGrid/>
        <w:spacing w:after="0" w:line="54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lastRenderedPageBreak/>
        <w:t>报名地点：上思县卫生健康局四楼宣教股办公室（上思县思阳镇更生路），联系电话：0770－8511700。</w:t>
      </w:r>
    </w:p>
    <w:p w:rsidR="004A0434" w:rsidRPr="00C0169C" w:rsidRDefault="004A0434" w:rsidP="00685F16">
      <w:pPr>
        <w:shd w:val="clear" w:color="auto" w:fill="FFFFFF"/>
        <w:adjustRightInd/>
        <w:snapToGrid/>
        <w:spacing w:after="0" w:line="54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（二）报名方式</w:t>
      </w:r>
    </w:p>
    <w:p w:rsidR="004A0434" w:rsidRPr="00C0169C" w:rsidRDefault="004A0434" w:rsidP="00685F16">
      <w:pPr>
        <w:shd w:val="clear" w:color="auto" w:fill="FFFFFF"/>
        <w:adjustRightInd/>
        <w:snapToGrid/>
        <w:spacing w:after="0" w:line="54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凡符合报考条件要求的报考者，登录</w:t>
      </w:r>
      <w:r w:rsidR="001160F6">
        <w:rPr>
          <w:rFonts w:ascii="仿宋_GB2312" w:eastAsia="仿宋_GB2312" w:hAnsi="sinsum" w:cs="宋体" w:hint="eastAsia"/>
          <w:sz w:val="32"/>
          <w:szCs w:val="32"/>
        </w:rPr>
        <w:t>防城港市卫健委（</w:t>
      </w:r>
      <w:proofErr w:type="spellStart"/>
      <w:r w:rsidR="003D36AD">
        <w:rPr>
          <w:rFonts w:ascii="仿宋_GB2312" w:eastAsia="仿宋_GB2312" w:hAnsi="sinsum" w:cs="宋体" w:hint="eastAsia"/>
          <w:sz w:val="32"/>
          <w:szCs w:val="32"/>
        </w:rPr>
        <w:t>fcgs.gov.cn/wjw</w:t>
      </w:r>
      <w:proofErr w:type="spellEnd"/>
      <w:r w:rsidR="003D36AD">
        <w:rPr>
          <w:rFonts w:ascii="仿宋_GB2312" w:eastAsia="仿宋_GB2312" w:hAnsi="sinsum" w:cs="宋体" w:hint="eastAsia"/>
          <w:sz w:val="32"/>
          <w:szCs w:val="32"/>
        </w:rPr>
        <w:t>/</w:t>
      </w:r>
      <w:r w:rsidR="001160F6">
        <w:rPr>
          <w:rFonts w:ascii="仿宋_GB2312" w:eastAsia="仿宋_GB2312" w:hAnsi="sinsum" w:cs="宋体" w:hint="eastAsia"/>
          <w:sz w:val="32"/>
          <w:szCs w:val="32"/>
        </w:rPr>
        <w:t>）</w:t>
      </w:r>
      <w:r w:rsidR="002B358A">
        <w:rPr>
          <w:rFonts w:ascii="仿宋_GB2312" w:eastAsia="仿宋_GB2312" w:hAnsi="sinsum" w:cs="宋体" w:hint="eastAsia"/>
          <w:sz w:val="32"/>
          <w:szCs w:val="32"/>
        </w:rPr>
        <w:t>防城港市人才网（fcg.gxrc.com）</w:t>
      </w:r>
      <w:r w:rsidRPr="00C0169C">
        <w:rPr>
          <w:rFonts w:ascii="仿宋_GB2312" w:eastAsia="仿宋_GB2312" w:hAnsi="sinsum" w:cs="宋体" w:hint="eastAsia"/>
          <w:sz w:val="32"/>
          <w:szCs w:val="32"/>
        </w:rPr>
        <w:t>上思县政务信息网</w:t>
      </w:r>
      <w:r w:rsidR="00697512">
        <w:rPr>
          <w:rFonts w:ascii="仿宋_GB2312" w:eastAsia="仿宋_GB2312" w:hAnsi="sinsum" w:cs="宋体" w:hint="eastAsia"/>
          <w:sz w:val="32"/>
          <w:szCs w:val="32"/>
        </w:rPr>
        <w:t>（</w:t>
      </w:r>
      <w:proofErr w:type="spellStart"/>
      <w:r w:rsidR="00000FA7">
        <w:rPr>
          <w:rFonts w:ascii="仿宋_GB2312" w:eastAsia="仿宋_GB2312" w:hAnsi="sinsum" w:cs="宋体" w:hint="eastAsia"/>
          <w:sz w:val="32"/>
          <w:szCs w:val="32"/>
        </w:rPr>
        <w:t>www.shangs</w:t>
      </w:r>
      <w:r w:rsidR="005372ED">
        <w:rPr>
          <w:rFonts w:ascii="仿宋_GB2312" w:eastAsia="仿宋_GB2312" w:hAnsi="sinsum" w:cs="宋体" w:hint="eastAsia"/>
          <w:sz w:val="32"/>
          <w:szCs w:val="32"/>
        </w:rPr>
        <w:t>i</w:t>
      </w:r>
      <w:r w:rsidR="00000FA7">
        <w:rPr>
          <w:rFonts w:ascii="仿宋_GB2312" w:eastAsia="仿宋_GB2312" w:hAnsi="sinsum" w:cs="宋体" w:hint="eastAsia"/>
          <w:sz w:val="32"/>
          <w:szCs w:val="32"/>
        </w:rPr>
        <w:t>.gov.cn</w:t>
      </w:r>
      <w:proofErr w:type="spellEnd"/>
      <w:r w:rsidR="00697512">
        <w:rPr>
          <w:rFonts w:ascii="仿宋_GB2312" w:eastAsia="仿宋_GB2312" w:hAnsi="sinsum" w:cs="宋体" w:hint="eastAsia"/>
          <w:sz w:val="32"/>
          <w:szCs w:val="32"/>
        </w:rPr>
        <w:t>）</w:t>
      </w:r>
      <w:r w:rsidRPr="00C0169C">
        <w:rPr>
          <w:rFonts w:ascii="仿宋_GB2312" w:eastAsia="仿宋_GB2312" w:hAnsi="sinsum" w:cs="宋体" w:hint="eastAsia"/>
          <w:sz w:val="32"/>
          <w:szCs w:val="32"/>
        </w:rPr>
        <w:t>等查看招聘计划表,下载填写《2019年</w:t>
      </w:r>
      <w:r w:rsidR="00ED253B" w:rsidRPr="00C0169C">
        <w:rPr>
          <w:rFonts w:ascii="仿宋_GB2312" w:eastAsia="仿宋_GB2312" w:hAnsi="sinsum" w:cs="宋体" w:hint="eastAsia"/>
          <w:sz w:val="32"/>
          <w:szCs w:val="32"/>
        </w:rPr>
        <w:t>上思县</w:t>
      </w:r>
      <w:r w:rsidRPr="00C0169C">
        <w:rPr>
          <w:rFonts w:ascii="仿宋_GB2312" w:eastAsia="仿宋_GB2312" w:hAnsi="sinsum" w:cs="宋体" w:hint="eastAsia"/>
          <w:sz w:val="32"/>
          <w:szCs w:val="32"/>
        </w:rPr>
        <w:t>全科医生特设岗位招聘报名登记表》（附件2）一式三份。在规定的时间内报考人员持本人有效居民身份证、学历证书、报名登记表、相关资格证书等原件和复印件一份到指定地点报名。上述材料现场资格审验确认后，证件原件退还本人，复印件留存。</w:t>
      </w:r>
    </w:p>
    <w:p w:rsidR="004A0434" w:rsidRPr="00C0169C" w:rsidRDefault="004A0434" w:rsidP="00685F16">
      <w:pPr>
        <w:shd w:val="clear" w:color="auto" w:fill="FFFFFF"/>
        <w:adjustRightInd/>
        <w:snapToGrid/>
        <w:spacing w:after="0" w:line="54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（三）资格审查</w:t>
      </w:r>
    </w:p>
    <w:p w:rsidR="004A0434" w:rsidRPr="00C0169C" w:rsidRDefault="004A0434" w:rsidP="00685F16">
      <w:pPr>
        <w:shd w:val="clear" w:color="auto" w:fill="FFFFFF"/>
        <w:adjustRightInd/>
        <w:snapToGrid/>
        <w:spacing w:after="0" w:line="54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招聘单位的主管部门依据本简章规定的岗位招聘条件对报考者进行资格审查，并在5个工作日内提出是否通过报考的意见。对符合报考资格条件的人员，不得拒绝报名;未通过的，应对报考者说明原因。</w:t>
      </w:r>
    </w:p>
    <w:p w:rsidR="004A0434" w:rsidRPr="00E9235A" w:rsidRDefault="004A0434" w:rsidP="00685F16">
      <w:pPr>
        <w:shd w:val="clear" w:color="auto" w:fill="FFFFFF"/>
        <w:adjustRightInd/>
        <w:snapToGrid/>
        <w:spacing w:after="0" w:line="540" w:lineRule="exact"/>
        <w:ind w:firstLine="658"/>
        <w:jc w:val="both"/>
        <w:rPr>
          <w:rFonts w:ascii="黑体" w:eastAsia="黑体" w:hAnsi="黑体" w:cs="宋体"/>
          <w:sz w:val="32"/>
          <w:szCs w:val="32"/>
        </w:rPr>
      </w:pPr>
      <w:r w:rsidRPr="00E9235A">
        <w:rPr>
          <w:rFonts w:ascii="黑体" w:eastAsia="黑体" w:hAnsi="黑体" w:cs="宋体" w:hint="eastAsia"/>
          <w:bCs/>
          <w:sz w:val="32"/>
          <w:szCs w:val="32"/>
        </w:rPr>
        <w:t>七、考核</w:t>
      </w:r>
    </w:p>
    <w:p w:rsidR="004A0434" w:rsidRPr="00C0169C" w:rsidRDefault="004A0434" w:rsidP="00685F16">
      <w:pPr>
        <w:shd w:val="clear" w:color="auto" w:fill="FFFFFF"/>
        <w:adjustRightInd/>
        <w:snapToGrid/>
        <w:spacing w:after="0" w:line="54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招聘领导小组”组织相关人员成立考核组，按有关规定和程序对通过资格审查的考生进行考核。考核内容:政治思想表现、道德品质以及对应聘人员的专业知识、临床实践能力和综合素质等情况，同时要对应聘者资格条件进行复核。资格条件复核通过且考核合格者即进入体检程序。考核过程发现有违纪违法问题或资格条件不符合的取消其聘用资格。</w:t>
      </w:r>
      <w:r w:rsidRPr="00C0169C">
        <w:rPr>
          <w:rFonts w:ascii="sinsum" w:eastAsia="仿宋_GB2312" w:hAnsi="sinsum" w:cs="宋体" w:hint="eastAsia"/>
          <w:sz w:val="32"/>
          <w:szCs w:val="32"/>
        </w:rPr>
        <w:t>  </w:t>
      </w:r>
      <w:r w:rsidRPr="00C0169C">
        <w:rPr>
          <w:rFonts w:ascii="仿宋_GB2312" w:eastAsia="仿宋_GB2312" w:hAnsi="sinsum" w:cs="宋体" w:hint="eastAsia"/>
          <w:sz w:val="32"/>
          <w:szCs w:val="32"/>
        </w:rPr>
        <w:t xml:space="preserve"> </w:t>
      </w:r>
    </w:p>
    <w:p w:rsidR="004A0434" w:rsidRPr="00E9235A" w:rsidRDefault="004A0434" w:rsidP="00BB6568">
      <w:pPr>
        <w:shd w:val="clear" w:color="auto" w:fill="FFFFFF"/>
        <w:adjustRightInd/>
        <w:snapToGrid/>
        <w:spacing w:after="0" w:line="560" w:lineRule="exact"/>
        <w:ind w:firstLine="658"/>
        <w:jc w:val="both"/>
        <w:rPr>
          <w:rFonts w:ascii="黑体" w:eastAsia="黑体" w:hAnsi="黑体" w:cs="宋体"/>
          <w:sz w:val="32"/>
          <w:szCs w:val="32"/>
        </w:rPr>
      </w:pPr>
      <w:r w:rsidRPr="00E9235A">
        <w:rPr>
          <w:rFonts w:ascii="黑体" w:eastAsia="黑体" w:hAnsi="黑体" w:cs="宋体" w:hint="eastAsia"/>
          <w:bCs/>
          <w:sz w:val="32"/>
          <w:szCs w:val="32"/>
        </w:rPr>
        <w:lastRenderedPageBreak/>
        <w:t>八、体检</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由县级以上医疗机构对应聘者进行体检，体检标准参照公务员体检标准进行，体检费用自理。体检要严格按照《关于修订&lt;公务员录用体检通用标准（试行）&gt;及&lt;公务员录用体检操作手册（试行）&gt;有关内容的通知》（人社部发〔2016〕140号）和《关于进一步做好公务员考试录用体检工作的通知》(人社部发〔2012〕65号)等规定组织实施。报考人员不按规定时间、地点参加体检的，视为自动放弃体检资格。体检过程中，发现体检不合格，取消其聘用资格，递补体检人员。</w:t>
      </w:r>
    </w:p>
    <w:p w:rsidR="004A0434" w:rsidRPr="00E9235A" w:rsidRDefault="004A0434" w:rsidP="00BB6568">
      <w:pPr>
        <w:shd w:val="clear" w:color="auto" w:fill="FFFFFF"/>
        <w:adjustRightInd/>
        <w:snapToGrid/>
        <w:spacing w:after="0" w:line="560" w:lineRule="exact"/>
        <w:ind w:firstLine="658"/>
        <w:jc w:val="both"/>
        <w:rPr>
          <w:rFonts w:ascii="黑体" w:eastAsia="黑体" w:hAnsi="黑体" w:cs="宋体"/>
          <w:sz w:val="32"/>
          <w:szCs w:val="32"/>
        </w:rPr>
      </w:pPr>
      <w:r w:rsidRPr="00E9235A">
        <w:rPr>
          <w:rFonts w:ascii="黑体" w:eastAsia="黑体" w:hAnsi="黑体" w:cs="宋体" w:hint="eastAsia"/>
          <w:bCs/>
          <w:sz w:val="32"/>
          <w:szCs w:val="32"/>
        </w:rPr>
        <w:t>九、公示、聘用</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根据考察、体检结果，确定拟聘用人员。对拟聘用人员在</w:t>
      </w:r>
      <w:r w:rsidR="00ED253B" w:rsidRPr="00C0169C">
        <w:rPr>
          <w:rFonts w:ascii="仿宋_GB2312" w:eastAsia="仿宋_GB2312" w:hAnsi="sinsum" w:cs="宋体" w:hint="eastAsia"/>
          <w:sz w:val="32"/>
          <w:szCs w:val="32"/>
        </w:rPr>
        <w:t>上思</w:t>
      </w:r>
      <w:r w:rsidRPr="00C0169C">
        <w:rPr>
          <w:rFonts w:ascii="仿宋_GB2312" w:eastAsia="仿宋_GB2312" w:hAnsi="sinsum" w:cs="宋体" w:hint="eastAsia"/>
          <w:sz w:val="32"/>
          <w:szCs w:val="32"/>
        </w:rPr>
        <w:t xml:space="preserve">县人民政府网站进行公示。公示期满后，没有问题或者反映的问题不影响聘用的，按有关规定办理聘用手续。按照自治区卫生计生委等6部门联合下发《关于印发〈广西壮族自治区开展艰苦边远地区全科医生特设岗位计划工作实施方案〉的通知》（桂卫人发〔2017〕46号）执行。设置全科医生特设岗位的县级公立医疗机构应当按照《事业单位人事管理条例》及有关规定，与特岗全科医生签订聘用合同，聘期4年，未纳入编制内岗位管理，合同中应当明确双方的权利和义务。 </w:t>
      </w:r>
    </w:p>
    <w:p w:rsidR="004A0434" w:rsidRPr="00E9235A" w:rsidRDefault="004A0434" w:rsidP="00BB6568">
      <w:pPr>
        <w:shd w:val="clear" w:color="auto" w:fill="FFFFFF"/>
        <w:adjustRightInd/>
        <w:snapToGrid/>
        <w:spacing w:after="0" w:line="560" w:lineRule="exact"/>
        <w:ind w:firstLine="658"/>
        <w:jc w:val="both"/>
        <w:rPr>
          <w:rFonts w:ascii="黑体" w:eastAsia="黑体" w:hAnsi="黑体" w:cs="宋体"/>
          <w:sz w:val="32"/>
          <w:szCs w:val="32"/>
        </w:rPr>
      </w:pPr>
      <w:r w:rsidRPr="00E9235A">
        <w:rPr>
          <w:rFonts w:ascii="黑体" w:eastAsia="黑体" w:hAnsi="黑体" w:cs="宋体" w:hint="eastAsia"/>
          <w:bCs/>
          <w:sz w:val="32"/>
          <w:szCs w:val="32"/>
        </w:rPr>
        <w:t>十、招聘纪律</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（一）2019年</w:t>
      </w:r>
      <w:r w:rsidR="00ED253B" w:rsidRPr="00C0169C">
        <w:rPr>
          <w:rFonts w:ascii="仿宋_GB2312" w:eastAsia="仿宋_GB2312" w:hAnsi="sinsum" w:cs="宋体" w:hint="eastAsia"/>
          <w:sz w:val="32"/>
          <w:szCs w:val="32"/>
        </w:rPr>
        <w:t>上思</w:t>
      </w:r>
      <w:r w:rsidRPr="00C0169C">
        <w:rPr>
          <w:rFonts w:ascii="仿宋_GB2312" w:eastAsia="仿宋_GB2312" w:hAnsi="sinsum" w:cs="宋体" w:hint="eastAsia"/>
          <w:sz w:val="32"/>
          <w:szCs w:val="32"/>
        </w:rPr>
        <w:t>县全科医生特设岗位招聘工作要坚持信息公开、过程公开、结果公开,并接受纪检监察部门、新闻媒体</w:t>
      </w:r>
      <w:r w:rsidRPr="00C0169C">
        <w:rPr>
          <w:rFonts w:ascii="仿宋_GB2312" w:eastAsia="仿宋_GB2312" w:hAnsi="sinsum" w:cs="宋体" w:hint="eastAsia"/>
          <w:sz w:val="32"/>
          <w:szCs w:val="32"/>
        </w:rPr>
        <w:lastRenderedPageBreak/>
        <w:t>和社会各界的监督，保证招聘工作的公开、公平、公正。接受监察部门和社会各界监督。监督电话：077</w:t>
      </w:r>
      <w:r w:rsidR="00ED253B" w:rsidRPr="00C0169C">
        <w:rPr>
          <w:rFonts w:ascii="仿宋_GB2312" w:eastAsia="仿宋_GB2312" w:hAnsi="sinsum" w:cs="宋体" w:hint="eastAsia"/>
          <w:sz w:val="32"/>
          <w:szCs w:val="32"/>
        </w:rPr>
        <w:t>0</w:t>
      </w:r>
      <w:r w:rsidRPr="00C0169C">
        <w:rPr>
          <w:rFonts w:ascii="仿宋_GB2312" w:eastAsia="仿宋_GB2312" w:hAnsi="sinsum" w:cs="宋体" w:hint="eastAsia"/>
          <w:sz w:val="32"/>
          <w:szCs w:val="32"/>
        </w:rPr>
        <w:t>－</w:t>
      </w:r>
      <w:r w:rsidR="00ED253B" w:rsidRPr="00C0169C">
        <w:rPr>
          <w:rFonts w:ascii="仿宋_GB2312" w:eastAsia="仿宋_GB2312" w:hAnsi="sinsum" w:cs="宋体" w:hint="eastAsia"/>
          <w:sz w:val="32"/>
          <w:szCs w:val="32"/>
        </w:rPr>
        <w:t>8512254</w:t>
      </w:r>
    </w:p>
    <w:p w:rsidR="004A0434" w:rsidRPr="00C0169C" w:rsidRDefault="004A0434" w:rsidP="00BB6568">
      <w:pPr>
        <w:shd w:val="clear" w:color="auto" w:fill="FFFFFF"/>
        <w:adjustRightInd/>
        <w:snapToGrid/>
        <w:spacing w:after="0" w:line="560" w:lineRule="exact"/>
        <w:ind w:firstLine="658"/>
        <w:jc w:val="both"/>
        <w:rPr>
          <w:rFonts w:ascii="仿宋_GB2312" w:eastAsia="仿宋_GB2312" w:hAnsi="sinsum" w:cs="宋体" w:hint="eastAsia"/>
          <w:sz w:val="32"/>
          <w:szCs w:val="32"/>
        </w:rPr>
      </w:pPr>
      <w:r w:rsidRPr="00C0169C">
        <w:rPr>
          <w:rFonts w:ascii="仿宋_GB2312" w:eastAsia="仿宋_GB2312" w:hAnsi="sinsum" w:cs="宋体" w:hint="eastAsia"/>
          <w:sz w:val="32"/>
          <w:szCs w:val="32"/>
        </w:rPr>
        <w:t>（二）实行诚信报考制度。报考人员所提交的报考申请材料应当真实、准确，并遵守考试纪律。对弄虚作假、违反招聘纪律的报考人员，视情节轻重，分别给予取消相应资格，视无效的处理。</w:t>
      </w:r>
    </w:p>
    <w:p w:rsidR="004A0434" w:rsidRPr="00C0169C" w:rsidRDefault="004A0434" w:rsidP="00BB6568">
      <w:pPr>
        <w:shd w:val="clear" w:color="auto" w:fill="FFFFFF"/>
        <w:adjustRightInd/>
        <w:snapToGrid/>
        <w:spacing w:after="0" w:line="560" w:lineRule="exact"/>
        <w:ind w:firstLine="480"/>
        <w:rPr>
          <w:rFonts w:ascii="仿宋_GB2312" w:eastAsia="仿宋_GB2312" w:hAnsi="sinsum" w:cs="宋体" w:hint="eastAsia"/>
          <w:sz w:val="32"/>
          <w:szCs w:val="32"/>
        </w:rPr>
      </w:pPr>
      <w:r w:rsidRPr="00C0169C">
        <w:rPr>
          <w:rFonts w:ascii="sinsum" w:eastAsia="仿宋_GB2312" w:hAnsi="sinsum" w:cs="宋体" w:hint="eastAsia"/>
          <w:sz w:val="32"/>
          <w:szCs w:val="32"/>
        </w:rPr>
        <w:t> </w:t>
      </w:r>
    </w:p>
    <w:p w:rsidR="00E9235A" w:rsidRDefault="004A0434" w:rsidP="00BB6568">
      <w:pPr>
        <w:shd w:val="clear" w:color="auto" w:fill="FFFFFF"/>
        <w:adjustRightInd/>
        <w:snapToGrid/>
        <w:spacing w:after="0" w:line="560" w:lineRule="exact"/>
        <w:ind w:firstLine="480"/>
        <w:rPr>
          <w:rFonts w:ascii="仿宋_GB2312" w:eastAsia="仿宋_GB2312" w:hAnsi="sinsum" w:cs="宋体" w:hint="eastAsia"/>
          <w:sz w:val="32"/>
          <w:szCs w:val="32"/>
        </w:rPr>
      </w:pPr>
      <w:r w:rsidRPr="00C0169C">
        <w:rPr>
          <w:rFonts w:ascii="仿宋_GB2312" w:eastAsia="仿宋_GB2312" w:hAnsi="sinsum" w:cs="宋体" w:hint="eastAsia"/>
          <w:sz w:val="32"/>
          <w:szCs w:val="32"/>
        </w:rPr>
        <w:t>附件：1</w:t>
      </w:r>
      <w:r w:rsidR="00E9235A">
        <w:rPr>
          <w:rFonts w:ascii="仿宋_GB2312" w:eastAsia="仿宋_GB2312" w:hAnsi="sinsum" w:cs="宋体" w:hint="eastAsia"/>
          <w:sz w:val="32"/>
          <w:szCs w:val="32"/>
        </w:rPr>
        <w:t>.</w:t>
      </w:r>
      <w:r w:rsidRPr="00C0169C">
        <w:rPr>
          <w:rFonts w:ascii="仿宋_GB2312" w:eastAsia="仿宋_GB2312" w:hAnsi="sinsum" w:cs="宋体" w:hint="eastAsia"/>
          <w:sz w:val="32"/>
          <w:szCs w:val="32"/>
        </w:rPr>
        <w:t>2019年</w:t>
      </w:r>
      <w:r w:rsidR="00ED253B" w:rsidRPr="00C0169C">
        <w:rPr>
          <w:rFonts w:ascii="仿宋_GB2312" w:eastAsia="仿宋_GB2312" w:hAnsi="sinsum" w:cs="宋体" w:hint="eastAsia"/>
          <w:sz w:val="32"/>
          <w:szCs w:val="32"/>
        </w:rPr>
        <w:t>上思县</w:t>
      </w:r>
      <w:r w:rsidRPr="00C0169C">
        <w:rPr>
          <w:rFonts w:ascii="仿宋_GB2312" w:eastAsia="仿宋_GB2312" w:hAnsi="sinsum" w:cs="宋体" w:hint="eastAsia"/>
          <w:sz w:val="32"/>
          <w:szCs w:val="32"/>
        </w:rPr>
        <w:t>全科医生特设岗位招聘计划表</w:t>
      </w:r>
    </w:p>
    <w:p w:rsidR="004A0434" w:rsidRPr="00C0169C" w:rsidRDefault="004A0434" w:rsidP="00BB6568">
      <w:pPr>
        <w:shd w:val="clear" w:color="auto" w:fill="FFFFFF"/>
        <w:adjustRightInd/>
        <w:snapToGrid/>
        <w:spacing w:after="0" w:line="560" w:lineRule="exact"/>
        <w:ind w:firstLineChars="450" w:firstLine="1440"/>
        <w:rPr>
          <w:rFonts w:ascii="仿宋_GB2312" w:eastAsia="仿宋_GB2312" w:hAnsi="sinsum" w:cs="宋体" w:hint="eastAsia"/>
          <w:sz w:val="32"/>
          <w:szCs w:val="32"/>
        </w:rPr>
      </w:pPr>
      <w:r w:rsidRPr="00C0169C">
        <w:rPr>
          <w:rFonts w:ascii="仿宋_GB2312" w:eastAsia="仿宋_GB2312" w:hAnsi="sinsum" w:cs="宋体" w:hint="eastAsia"/>
          <w:sz w:val="32"/>
          <w:szCs w:val="32"/>
        </w:rPr>
        <w:t>2</w:t>
      </w:r>
      <w:r w:rsidR="00E9235A">
        <w:rPr>
          <w:rFonts w:ascii="仿宋_GB2312" w:eastAsia="仿宋_GB2312" w:hAnsi="sinsum" w:cs="宋体" w:hint="eastAsia"/>
          <w:sz w:val="32"/>
          <w:szCs w:val="32"/>
        </w:rPr>
        <w:t>.</w:t>
      </w:r>
      <w:r w:rsidRPr="00C0169C">
        <w:rPr>
          <w:rFonts w:ascii="仿宋_GB2312" w:eastAsia="仿宋_GB2312" w:hAnsi="sinsum" w:cs="宋体" w:hint="eastAsia"/>
          <w:sz w:val="32"/>
          <w:szCs w:val="32"/>
        </w:rPr>
        <w:t>2019年</w:t>
      </w:r>
      <w:r w:rsidR="00ED253B" w:rsidRPr="00C0169C">
        <w:rPr>
          <w:rFonts w:ascii="仿宋_GB2312" w:eastAsia="仿宋_GB2312" w:hAnsi="sinsum" w:cs="宋体" w:hint="eastAsia"/>
          <w:sz w:val="32"/>
          <w:szCs w:val="32"/>
        </w:rPr>
        <w:t>上思县</w:t>
      </w:r>
      <w:r w:rsidRPr="00C0169C">
        <w:rPr>
          <w:rFonts w:ascii="仿宋_GB2312" w:eastAsia="仿宋_GB2312" w:hAnsi="sinsum" w:cs="宋体" w:hint="eastAsia"/>
          <w:sz w:val="32"/>
          <w:szCs w:val="32"/>
        </w:rPr>
        <w:t>全科医生特设岗位招聘报名登记表</w:t>
      </w:r>
    </w:p>
    <w:p w:rsidR="004A0434" w:rsidRPr="00C0169C" w:rsidRDefault="004A0434" w:rsidP="00BB6568">
      <w:pPr>
        <w:shd w:val="clear" w:color="auto" w:fill="FFFFFF"/>
        <w:adjustRightInd/>
        <w:snapToGrid/>
        <w:spacing w:after="0" w:line="560" w:lineRule="exact"/>
        <w:ind w:firstLine="480"/>
        <w:rPr>
          <w:rFonts w:ascii="仿宋_GB2312" w:eastAsia="仿宋_GB2312" w:hAnsi="sinsum" w:cs="宋体" w:hint="eastAsia"/>
          <w:sz w:val="32"/>
          <w:szCs w:val="32"/>
        </w:rPr>
      </w:pPr>
      <w:r w:rsidRPr="00C0169C">
        <w:rPr>
          <w:rFonts w:ascii="sinsum" w:eastAsia="仿宋_GB2312" w:hAnsi="sinsum" w:cs="宋体" w:hint="eastAsia"/>
          <w:sz w:val="32"/>
          <w:szCs w:val="32"/>
        </w:rPr>
        <w:t> </w:t>
      </w:r>
    </w:p>
    <w:p w:rsidR="004A0434" w:rsidRPr="00C0169C" w:rsidRDefault="004A0434" w:rsidP="00BB6568">
      <w:pPr>
        <w:shd w:val="clear" w:color="auto" w:fill="FFFFFF"/>
        <w:adjustRightInd/>
        <w:snapToGrid/>
        <w:spacing w:after="0" w:line="560" w:lineRule="exact"/>
        <w:ind w:firstLine="480"/>
        <w:jc w:val="right"/>
        <w:rPr>
          <w:rFonts w:ascii="仿宋_GB2312" w:eastAsia="仿宋_GB2312" w:hAnsi="sinsum" w:cs="宋体" w:hint="eastAsia"/>
          <w:sz w:val="32"/>
          <w:szCs w:val="32"/>
        </w:rPr>
      </w:pPr>
      <w:r w:rsidRPr="00C0169C">
        <w:rPr>
          <w:rFonts w:ascii="sinsum" w:eastAsia="仿宋_GB2312" w:hAnsi="sinsum" w:cs="宋体" w:hint="eastAsia"/>
          <w:sz w:val="32"/>
          <w:szCs w:val="32"/>
        </w:rPr>
        <w:t> </w:t>
      </w:r>
    </w:p>
    <w:p w:rsidR="005603DD" w:rsidRDefault="00ED253B" w:rsidP="00BB6568">
      <w:pPr>
        <w:shd w:val="clear" w:color="auto" w:fill="FFFFFF"/>
        <w:adjustRightInd/>
        <w:snapToGrid/>
        <w:spacing w:after="0" w:line="560" w:lineRule="exact"/>
        <w:ind w:right="640"/>
        <w:rPr>
          <w:rFonts w:ascii="仿宋_GB2312" w:eastAsia="仿宋_GB2312" w:hAnsi="sinsum" w:cs="宋体" w:hint="eastAsia"/>
          <w:sz w:val="32"/>
          <w:szCs w:val="32"/>
        </w:rPr>
      </w:pPr>
      <w:r w:rsidRPr="00C0169C">
        <w:rPr>
          <w:rFonts w:ascii="仿宋_GB2312" w:eastAsia="仿宋_GB2312" w:hAnsi="sinsum" w:cs="宋体" w:hint="eastAsia"/>
          <w:sz w:val="32"/>
          <w:szCs w:val="32"/>
        </w:rPr>
        <w:t>上思县</w:t>
      </w:r>
      <w:r w:rsidR="004A0434" w:rsidRPr="00C0169C">
        <w:rPr>
          <w:rFonts w:ascii="仿宋_GB2312" w:eastAsia="仿宋_GB2312" w:hAnsi="sinsum" w:cs="宋体" w:hint="eastAsia"/>
          <w:sz w:val="32"/>
          <w:szCs w:val="32"/>
        </w:rPr>
        <w:t>卫生健康局</w:t>
      </w:r>
      <w:r w:rsidR="004A0434" w:rsidRPr="00C0169C">
        <w:rPr>
          <w:rFonts w:ascii="sinsum" w:eastAsia="仿宋_GB2312" w:hAnsi="sinsum" w:cs="宋体" w:hint="eastAsia"/>
          <w:sz w:val="32"/>
          <w:szCs w:val="32"/>
        </w:rPr>
        <w:t>   </w:t>
      </w:r>
      <w:r w:rsidR="005603DD">
        <w:rPr>
          <w:rFonts w:ascii="sinsum" w:eastAsia="仿宋_GB2312" w:hAnsi="sinsum" w:cs="宋体" w:hint="eastAsia"/>
          <w:sz w:val="32"/>
          <w:szCs w:val="32"/>
        </w:rPr>
        <w:t xml:space="preserve">             </w:t>
      </w:r>
      <w:r w:rsidR="004A0434" w:rsidRPr="00C0169C">
        <w:rPr>
          <w:rFonts w:ascii="sinsum" w:eastAsia="仿宋_GB2312" w:hAnsi="sinsum" w:cs="宋体" w:hint="eastAsia"/>
          <w:sz w:val="32"/>
          <w:szCs w:val="32"/>
        </w:rPr>
        <w:t>  </w:t>
      </w:r>
      <w:r w:rsidRPr="00C0169C">
        <w:rPr>
          <w:rFonts w:ascii="仿宋_GB2312" w:eastAsia="仿宋_GB2312" w:hAnsi="sinsum" w:cs="宋体" w:hint="eastAsia"/>
          <w:sz w:val="32"/>
          <w:szCs w:val="32"/>
        </w:rPr>
        <w:t>上思县</w:t>
      </w:r>
      <w:r w:rsidR="004A0434" w:rsidRPr="00C0169C">
        <w:rPr>
          <w:rFonts w:ascii="仿宋_GB2312" w:eastAsia="仿宋_GB2312" w:hAnsi="sinsum" w:cs="宋体" w:hint="eastAsia"/>
          <w:sz w:val="32"/>
          <w:szCs w:val="32"/>
        </w:rPr>
        <w:t>人力资源和社会保障局</w:t>
      </w:r>
    </w:p>
    <w:p w:rsidR="005603DD" w:rsidRDefault="005603DD" w:rsidP="00BB6568">
      <w:pPr>
        <w:shd w:val="clear" w:color="auto" w:fill="FFFFFF"/>
        <w:adjustRightInd/>
        <w:snapToGrid/>
        <w:spacing w:after="0" w:line="560" w:lineRule="exact"/>
        <w:ind w:right="640"/>
        <w:rPr>
          <w:rFonts w:ascii="仿宋_GB2312" w:eastAsia="仿宋_GB2312" w:hAnsi="sinsum" w:cs="宋体" w:hint="eastAsia"/>
          <w:sz w:val="32"/>
          <w:szCs w:val="32"/>
        </w:rPr>
      </w:pPr>
    </w:p>
    <w:p w:rsidR="005603DD" w:rsidRDefault="005603DD" w:rsidP="00BB6568">
      <w:pPr>
        <w:shd w:val="clear" w:color="auto" w:fill="FFFFFF"/>
        <w:adjustRightInd/>
        <w:snapToGrid/>
        <w:spacing w:after="0" w:line="560" w:lineRule="exact"/>
        <w:ind w:right="640"/>
        <w:rPr>
          <w:rFonts w:ascii="仿宋_GB2312" w:eastAsia="仿宋_GB2312" w:hAnsi="sinsum" w:cs="宋体" w:hint="eastAsia"/>
          <w:sz w:val="32"/>
          <w:szCs w:val="32"/>
        </w:rPr>
      </w:pPr>
    </w:p>
    <w:p w:rsidR="005603DD" w:rsidRDefault="005603DD" w:rsidP="00BB6568">
      <w:pPr>
        <w:shd w:val="clear" w:color="auto" w:fill="FFFFFF"/>
        <w:adjustRightInd/>
        <w:snapToGrid/>
        <w:spacing w:after="0" w:line="560" w:lineRule="exact"/>
        <w:ind w:right="640"/>
        <w:rPr>
          <w:rFonts w:ascii="仿宋_GB2312" w:eastAsia="仿宋_GB2312" w:hAnsi="sinsum" w:cs="宋体" w:hint="eastAsia"/>
          <w:sz w:val="32"/>
          <w:szCs w:val="32"/>
        </w:rPr>
      </w:pPr>
    </w:p>
    <w:p w:rsidR="004A0434" w:rsidRPr="00C0169C" w:rsidRDefault="00ED253B" w:rsidP="00BB6568">
      <w:pPr>
        <w:shd w:val="clear" w:color="auto" w:fill="FFFFFF"/>
        <w:adjustRightInd/>
        <w:snapToGrid/>
        <w:spacing w:after="0" w:line="560" w:lineRule="exact"/>
        <w:ind w:right="640"/>
        <w:rPr>
          <w:rFonts w:ascii="仿宋_GB2312" w:eastAsia="仿宋_GB2312" w:hAnsi="sinsum" w:cs="宋体" w:hint="eastAsia"/>
          <w:sz w:val="32"/>
          <w:szCs w:val="32"/>
        </w:rPr>
      </w:pPr>
      <w:r w:rsidRPr="00C0169C">
        <w:rPr>
          <w:rFonts w:ascii="仿宋_GB2312" w:eastAsia="仿宋_GB2312" w:hAnsi="sinsum" w:cs="宋体" w:hint="eastAsia"/>
          <w:sz w:val="32"/>
          <w:szCs w:val="32"/>
        </w:rPr>
        <w:t>上思县</w:t>
      </w:r>
      <w:r w:rsidR="004A0434" w:rsidRPr="00C0169C">
        <w:rPr>
          <w:rFonts w:ascii="仿宋_GB2312" w:eastAsia="仿宋_GB2312" w:hAnsi="sinsum" w:cs="宋体" w:hint="eastAsia"/>
          <w:sz w:val="32"/>
          <w:szCs w:val="32"/>
        </w:rPr>
        <w:t>财政局</w:t>
      </w:r>
    </w:p>
    <w:p w:rsidR="005603DD" w:rsidRDefault="004A0434" w:rsidP="00BB6568">
      <w:pPr>
        <w:shd w:val="clear" w:color="auto" w:fill="FFFFFF"/>
        <w:adjustRightInd/>
        <w:snapToGrid/>
        <w:spacing w:after="0" w:line="560" w:lineRule="exact"/>
        <w:ind w:right="640" w:firstLineChars="1550" w:firstLine="4960"/>
        <w:rPr>
          <w:rFonts w:ascii="仿宋_GB2312" w:eastAsia="仿宋_GB2312" w:hAnsi="sinsum" w:cs="宋体" w:hint="eastAsia"/>
          <w:sz w:val="32"/>
          <w:szCs w:val="32"/>
        </w:rPr>
      </w:pPr>
      <w:r w:rsidRPr="00C0169C">
        <w:rPr>
          <w:rFonts w:ascii="仿宋_GB2312" w:eastAsia="仿宋_GB2312" w:hAnsi="sinsum" w:cs="宋体" w:hint="eastAsia"/>
          <w:sz w:val="32"/>
          <w:szCs w:val="32"/>
        </w:rPr>
        <w:t>2019年</w:t>
      </w:r>
      <w:r w:rsidR="006457F0">
        <w:rPr>
          <w:rFonts w:ascii="仿宋_GB2312" w:eastAsia="仿宋_GB2312" w:hAnsi="sinsum" w:cs="宋体" w:hint="eastAsia"/>
          <w:sz w:val="32"/>
          <w:szCs w:val="32"/>
        </w:rPr>
        <w:t>5</w:t>
      </w:r>
      <w:r w:rsidRPr="00C0169C">
        <w:rPr>
          <w:rFonts w:ascii="仿宋_GB2312" w:eastAsia="仿宋_GB2312" w:hAnsi="sinsum" w:cs="宋体" w:hint="eastAsia"/>
          <w:sz w:val="32"/>
          <w:szCs w:val="32"/>
        </w:rPr>
        <w:t>月</w:t>
      </w:r>
      <w:r w:rsidR="006457F0">
        <w:rPr>
          <w:rFonts w:ascii="仿宋_GB2312" w:eastAsia="仿宋_GB2312" w:hAnsi="sinsum" w:cs="宋体" w:hint="eastAsia"/>
          <w:sz w:val="32"/>
          <w:szCs w:val="32"/>
        </w:rPr>
        <w:t>30</w:t>
      </w:r>
      <w:r w:rsidRPr="00C0169C">
        <w:rPr>
          <w:rFonts w:ascii="仿宋_GB2312" w:eastAsia="仿宋_GB2312" w:hAnsi="sinsum" w:cs="宋体" w:hint="eastAsia"/>
          <w:sz w:val="32"/>
          <w:szCs w:val="32"/>
        </w:rPr>
        <w:t>日</w:t>
      </w:r>
    </w:p>
    <w:p w:rsidR="005603DD" w:rsidRDefault="005603DD" w:rsidP="005603DD">
      <w:pPr>
        <w:shd w:val="clear" w:color="auto" w:fill="FFFFFF"/>
        <w:adjustRightInd/>
        <w:snapToGrid/>
        <w:spacing w:after="0" w:line="600" w:lineRule="exact"/>
        <w:ind w:right="640"/>
        <w:rPr>
          <w:rFonts w:ascii="仿宋_GB2312" w:eastAsia="仿宋_GB2312" w:hAnsi="sinsum" w:cs="宋体" w:hint="eastAsia"/>
          <w:sz w:val="32"/>
          <w:szCs w:val="32"/>
        </w:rPr>
      </w:pPr>
    </w:p>
    <w:p w:rsidR="005603DD" w:rsidRDefault="005603DD" w:rsidP="005603DD">
      <w:pPr>
        <w:shd w:val="clear" w:color="auto" w:fill="FFFFFF"/>
        <w:adjustRightInd/>
        <w:snapToGrid/>
        <w:spacing w:after="0" w:line="600" w:lineRule="exact"/>
        <w:ind w:right="640"/>
        <w:rPr>
          <w:rFonts w:ascii="仿宋_GB2312" w:eastAsia="仿宋_GB2312" w:hAnsi="sinsum" w:cs="宋体" w:hint="eastAsia"/>
          <w:sz w:val="32"/>
          <w:szCs w:val="32"/>
        </w:rPr>
      </w:pPr>
    </w:p>
    <w:p w:rsidR="005603DD" w:rsidRDefault="005603DD" w:rsidP="005603DD">
      <w:pPr>
        <w:shd w:val="clear" w:color="auto" w:fill="FFFFFF"/>
        <w:adjustRightInd/>
        <w:snapToGrid/>
        <w:spacing w:after="0" w:line="600" w:lineRule="exact"/>
        <w:ind w:right="640"/>
        <w:rPr>
          <w:rFonts w:ascii="仿宋_GB2312" w:eastAsia="仿宋_GB2312" w:hAnsi="sinsum" w:cs="宋体" w:hint="eastAsia"/>
          <w:sz w:val="32"/>
          <w:szCs w:val="32"/>
        </w:rPr>
      </w:pPr>
    </w:p>
    <w:p w:rsidR="005603DD" w:rsidRDefault="005603DD" w:rsidP="005603DD">
      <w:pPr>
        <w:shd w:val="clear" w:color="auto" w:fill="FFFFFF"/>
        <w:adjustRightInd/>
        <w:snapToGrid/>
        <w:spacing w:after="0" w:line="600" w:lineRule="exact"/>
        <w:ind w:right="640"/>
        <w:rPr>
          <w:rFonts w:ascii="仿宋_GB2312" w:eastAsia="仿宋_GB2312" w:hAnsi="sinsum" w:cs="宋体" w:hint="eastAsia"/>
          <w:sz w:val="32"/>
          <w:szCs w:val="32"/>
        </w:rPr>
      </w:pPr>
    </w:p>
    <w:p w:rsidR="005603DD" w:rsidRDefault="005603DD" w:rsidP="005603DD">
      <w:pPr>
        <w:shd w:val="clear" w:color="auto" w:fill="FFFFFF"/>
        <w:adjustRightInd/>
        <w:snapToGrid/>
        <w:spacing w:after="0" w:line="600" w:lineRule="exact"/>
        <w:ind w:right="640"/>
        <w:rPr>
          <w:rFonts w:ascii="仿宋_GB2312" w:eastAsia="仿宋_GB2312" w:hAnsi="sinsum" w:cs="宋体" w:hint="eastAsia"/>
          <w:sz w:val="32"/>
          <w:szCs w:val="32"/>
        </w:rPr>
      </w:pPr>
    </w:p>
    <w:p w:rsidR="005603DD" w:rsidRDefault="005603DD" w:rsidP="005603DD">
      <w:pPr>
        <w:shd w:val="clear" w:color="auto" w:fill="FFFFFF"/>
        <w:adjustRightInd/>
        <w:snapToGrid/>
        <w:spacing w:after="0" w:line="600" w:lineRule="exact"/>
        <w:ind w:right="640"/>
        <w:rPr>
          <w:rFonts w:ascii="黑体" w:eastAsia="黑体" w:hAnsi="黑体" w:cs="宋体"/>
          <w:bCs/>
          <w:sz w:val="32"/>
          <w:szCs w:val="32"/>
        </w:rPr>
      </w:pPr>
      <w:r w:rsidRPr="00BB6568">
        <w:rPr>
          <w:rFonts w:ascii="黑体" w:eastAsia="黑体" w:hAnsi="黑体" w:cs="宋体" w:hint="eastAsia"/>
          <w:bCs/>
          <w:sz w:val="32"/>
          <w:szCs w:val="32"/>
        </w:rPr>
        <w:lastRenderedPageBreak/>
        <w:t>附件1</w:t>
      </w:r>
    </w:p>
    <w:p w:rsidR="00BB6568" w:rsidRPr="00BB6568" w:rsidRDefault="00BB6568" w:rsidP="005603DD">
      <w:pPr>
        <w:shd w:val="clear" w:color="auto" w:fill="FFFFFF"/>
        <w:adjustRightInd/>
        <w:snapToGrid/>
        <w:spacing w:after="0" w:line="600" w:lineRule="exact"/>
        <w:ind w:right="640"/>
        <w:rPr>
          <w:rFonts w:ascii="黑体" w:eastAsia="黑体" w:hAnsi="黑体" w:cs="宋体"/>
          <w:bCs/>
          <w:sz w:val="32"/>
          <w:szCs w:val="32"/>
        </w:rPr>
      </w:pPr>
    </w:p>
    <w:p w:rsidR="00E9235A" w:rsidRDefault="00E9235A" w:rsidP="00BB6568">
      <w:pPr>
        <w:shd w:val="clear" w:color="auto" w:fill="FFFFFF"/>
        <w:adjustRightInd/>
        <w:snapToGrid/>
        <w:spacing w:after="0" w:line="600" w:lineRule="exact"/>
        <w:ind w:right="55"/>
        <w:jc w:val="center"/>
        <w:rPr>
          <w:rFonts w:ascii="方正小标宋简体" w:eastAsia="方正小标宋简体" w:hAnsi="Microsoft Yahei" w:cs="宋体" w:hint="eastAsia"/>
          <w:b/>
          <w:bCs/>
          <w:sz w:val="44"/>
          <w:szCs w:val="44"/>
        </w:rPr>
      </w:pPr>
      <w:r w:rsidRPr="00BB6568">
        <w:rPr>
          <w:rFonts w:ascii="方正小标宋简体" w:eastAsia="方正小标宋简体" w:hAnsi="Microsoft Yahei" w:cs="宋体" w:hint="eastAsia"/>
          <w:b/>
          <w:bCs/>
          <w:sz w:val="44"/>
          <w:szCs w:val="44"/>
        </w:rPr>
        <w:t>2019年</w:t>
      </w:r>
      <w:r w:rsidRPr="00BB6568">
        <w:rPr>
          <w:rFonts w:ascii="方正小标宋简体" w:eastAsia="方正小标宋简体" w:hAnsi="sinsum" w:cs="宋体" w:hint="eastAsia"/>
          <w:sz w:val="44"/>
          <w:szCs w:val="44"/>
        </w:rPr>
        <w:t>上思县</w:t>
      </w:r>
      <w:r w:rsidRPr="00BB6568">
        <w:rPr>
          <w:rFonts w:ascii="方正小标宋简体" w:eastAsia="方正小标宋简体" w:hAnsi="Microsoft Yahei" w:cs="宋体" w:hint="eastAsia"/>
          <w:b/>
          <w:bCs/>
          <w:sz w:val="44"/>
          <w:szCs w:val="44"/>
        </w:rPr>
        <w:t>全科医生特设岗位招聘计划表</w:t>
      </w:r>
    </w:p>
    <w:p w:rsidR="00BB6568" w:rsidRPr="00BB6568" w:rsidRDefault="00BB6568" w:rsidP="00BB6568">
      <w:pPr>
        <w:shd w:val="clear" w:color="auto" w:fill="FFFFFF"/>
        <w:adjustRightInd/>
        <w:snapToGrid/>
        <w:spacing w:after="0" w:line="600" w:lineRule="exact"/>
        <w:ind w:right="55"/>
        <w:jc w:val="center"/>
        <w:rPr>
          <w:rFonts w:ascii="方正小标宋简体" w:eastAsia="方正小标宋简体" w:hAnsi="sinsum" w:cs="宋体" w:hint="eastAsia"/>
          <w:sz w:val="44"/>
          <w:szCs w:val="44"/>
        </w:rPr>
      </w:pPr>
    </w:p>
    <w:p w:rsidR="00E9235A" w:rsidRPr="00BB6568" w:rsidRDefault="00BB6568" w:rsidP="005603DD">
      <w:pPr>
        <w:shd w:val="clear" w:color="auto" w:fill="FFFFFF"/>
        <w:adjustRightInd/>
        <w:snapToGrid/>
        <w:spacing w:after="0" w:line="560" w:lineRule="exact"/>
        <w:ind w:right="420"/>
        <w:rPr>
          <w:rFonts w:ascii="仿宋_GB2312" w:eastAsia="仿宋_GB2312" w:hAnsi="Microsoft Yahei" w:cs="宋体" w:hint="eastAsia"/>
          <w:bCs/>
          <w:sz w:val="32"/>
          <w:szCs w:val="32"/>
        </w:rPr>
      </w:pPr>
      <w:r w:rsidRPr="00BB6568">
        <w:rPr>
          <w:rFonts w:ascii="仿宋_GB2312" w:eastAsia="仿宋_GB2312" w:hAnsi="Microsoft Yahei" w:cs="宋体" w:hint="eastAsia"/>
          <w:bCs/>
          <w:sz w:val="32"/>
          <w:szCs w:val="32"/>
        </w:rPr>
        <w:t>填报</w:t>
      </w:r>
      <w:r w:rsidR="00E9235A" w:rsidRPr="00BB6568">
        <w:rPr>
          <w:rFonts w:ascii="仿宋_GB2312" w:eastAsia="仿宋_GB2312" w:hAnsi="Microsoft Yahei" w:cs="宋体" w:hint="eastAsia"/>
          <w:bCs/>
          <w:sz w:val="32"/>
          <w:szCs w:val="32"/>
        </w:rPr>
        <w:t>单位：</w:t>
      </w:r>
      <w:r w:rsidR="00E9235A" w:rsidRPr="00BB6568">
        <w:rPr>
          <w:rFonts w:ascii="仿宋_GB2312" w:eastAsia="仿宋_GB2312" w:hAnsi="sinsum" w:cs="宋体" w:hint="eastAsia"/>
          <w:sz w:val="32"/>
          <w:szCs w:val="32"/>
        </w:rPr>
        <w:t>上思县</w:t>
      </w:r>
      <w:r w:rsidR="00E9235A" w:rsidRPr="00BB6568">
        <w:rPr>
          <w:rFonts w:ascii="仿宋_GB2312" w:eastAsia="仿宋_GB2312" w:hAnsi="Microsoft Yahei" w:cs="宋体" w:hint="eastAsia"/>
          <w:bCs/>
          <w:sz w:val="32"/>
          <w:szCs w:val="32"/>
        </w:rPr>
        <w:t xml:space="preserve">卫生健康局　</w:t>
      </w:r>
      <w:r w:rsidR="00E9235A" w:rsidRPr="00BB6568">
        <w:rPr>
          <w:rFonts w:ascii="Microsoft Yahei" w:eastAsia="仿宋_GB2312" w:hAnsi="Microsoft Yahei" w:cs="宋体" w:hint="eastAsia"/>
          <w:bCs/>
          <w:sz w:val="32"/>
          <w:szCs w:val="32"/>
        </w:rPr>
        <w:t>    </w:t>
      </w:r>
    </w:p>
    <w:tbl>
      <w:tblPr>
        <w:tblStyle w:val="a8"/>
        <w:tblW w:w="9322" w:type="dxa"/>
        <w:tblLook w:val="04A0"/>
      </w:tblPr>
      <w:tblGrid>
        <w:gridCol w:w="817"/>
        <w:gridCol w:w="2084"/>
        <w:gridCol w:w="983"/>
        <w:gridCol w:w="966"/>
        <w:gridCol w:w="2062"/>
        <w:gridCol w:w="1134"/>
        <w:gridCol w:w="1276"/>
      </w:tblGrid>
      <w:tr w:rsidR="00E9235A" w:rsidTr="00BB6568">
        <w:tc>
          <w:tcPr>
            <w:tcW w:w="817"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r w:rsidRPr="00BB6568">
              <w:rPr>
                <w:rFonts w:ascii="仿宋_GB2312" w:eastAsia="仿宋_GB2312" w:hAnsi="Microsoft Yahei" w:cs="宋体" w:hint="eastAsia"/>
                <w:b/>
                <w:bCs/>
                <w:sz w:val="30"/>
                <w:szCs w:val="30"/>
              </w:rPr>
              <w:t>序号</w:t>
            </w:r>
          </w:p>
        </w:tc>
        <w:tc>
          <w:tcPr>
            <w:tcW w:w="2084"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r w:rsidRPr="00BB6568">
              <w:rPr>
                <w:rFonts w:ascii="仿宋_GB2312" w:eastAsia="仿宋_GB2312" w:hAnsi="Microsoft Yahei" w:cs="宋体" w:hint="eastAsia"/>
                <w:b/>
                <w:bCs/>
                <w:sz w:val="30"/>
                <w:szCs w:val="30"/>
              </w:rPr>
              <w:t>招聘单位</w:t>
            </w:r>
          </w:p>
        </w:tc>
        <w:tc>
          <w:tcPr>
            <w:tcW w:w="983"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r w:rsidRPr="00BB6568">
              <w:rPr>
                <w:rFonts w:ascii="仿宋_GB2312" w:eastAsia="仿宋_GB2312" w:hAnsi="Microsoft Yahei" w:cs="宋体" w:hint="eastAsia"/>
                <w:b/>
                <w:bCs/>
                <w:sz w:val="30"/>
                <w:szCs w:val="30"/>
              </w:rPr>
              <w:t>单位性质</w:t>
            </w:r>
          </w:p>
        </w:tc>
        <w:tc>
          <w:tcPr>
            <w:tcW w:w="966"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r w:rsidRPr="00BB6568">
              <w:rPr>
                <w:rFonts w:ascii="仿宋_GB2312" w:eastAsia="仿宋_GB2312" w:hAnsi="Microsoft Yahei" w:cs="宋体" w:hint="eastAsia"/>
                <w:b/>
                <w:bCs/>
                <w:sz w:val="30"/>
                <w:szCs w:val="30"/>
              </w:rPr>
              <w:t>招聘岗位</w:t>
            </w:r>
          </w:p>
        </w:tc>
        <w:tc>
          <w:tcPr>
            <w:tcW w:w="2062"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r w:rsidRPr="00BB6568">
              <w:rPr>
                <w:rFonts w:ascii="仿宋_GB2312" w:eastAsia="仿宋_GB2312" w:hAnsi="Microsoft Yahei" w:cs="宋体" w:hint="eastAsia"/>
                <w:b/>
                <w:bCs/>
                <w:sz w:val="30"/>
                <w:szCs w:val="30"/>
              </w:rPr>
              <w:t>岗位类别</w:t>
            </w:r>
          </w:p>
        </w:tc>
        <w:tc>
          <w:tcPr>
            <w:tcW w:w="1134"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r w:rsidRPr="00BB6568">
              <w:rPr>
                <w:rFonts w:ascii="仿宋_GB2312" w:eastAsia="仿宋_GB2312" w:hAnsi="Microsoft Yahei" w:cs="宋体" w:hint="eastAsia"/>
                <w:b/>
                <w:bCs/>
                <w:sz w:val="30"/>
                <w:szCs w:val="30"/>
              </w:rPr>
              <w:t>招聘人数</w:t>
            </w:r>
          </w:p>
        </w:tc>
        <w:tc>
          <w:tcPr>
            <w:tcW w:w="1276"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r w:rsidRPr="00BB6568">
              <w:rPr>
                <w:rFonts w:ascii="仿宋_GB2312" w:eastAsia="仿宋_GB2312" w:hAnsi="Microsoft Yahei" w:cs="宋体" w:hint="eastAsia"/>
                <w:b/>
                <w:bCs/>
                <w:sz w:val="30"/>
                <w:szCs w:val="30"/>
              </w:rPr>
              <w:t>备注</w:t>
            </w:r>
          </w:p>
        </w:tc>
      </w:tr>
      <w:tr w:rsidR="00E9235A" w:rsidTr="00626957">
        <w:trPr>
          <w:trHeight w:val="778"/>
        </w:trPr>
        <w:tc>
          <w:tcPr>
            <w:tcW w:w="817"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r w:rsidRPr="00BB6568">
              <w:rPr>
                <w:rFonts w:ascii="仿宋_GB2312" w:eastAsia="仿宋_GB2312" w:hAnsi="Microsoft Yahei" w:cs="宋体" w:hint="eastAsia"/>
                <w:sz w:val="30"/>
                <w:szCs w:val="30"/>
              </w:rPr>
              <w:t>1</w:t>
            </w:r>
          </w:p>
        </w:tc>
        <w:tc>
          <w:tcPr>
            <w:tcW w:w="2084" w:type="dxa"/>
            <w:vAlign w:val="center"/>
          </w:tcPr>
          <w:p w:rsidR="00E9235A" w:rsidRPr="00BB6568" w:rsidRDefault="008401AA" w:rsidP="00BB6568">
            <w:pPr>
              <w:adjustRightInd/>
              <w:snapToGrid/>
              <w:jc w:val="center"/>
              <w:rPr>
                <w:rFonts w:ascii="仿宋_GB2312" w:eastAsia="仿宋_GB2312" w:hAnsi="Microsoft Yahei" w:cs="宋体" w:hint="eastAsia"/>
                <w:sz w:val="30"/>
                <w:szCs w:val="30"/>
              </w:rPr>
            </w:pPr>
            <w:r>
              <w:rPr>
                <w:rFonts w:ascii="仿宋_GB2312" w:eastAsia="仿宋_GB2312" w:hAnsi="Microsoft Yahei" w:cs="宋体" w:hint="eastAsia"/>
                <w:sz w:val="30"/>
                <w:szCs w:val="30"/>
              </w:rPr>
              <w:t>全县八个乡镇卫生院</w:t>
            </w:r>
          </w:p>
        </w:tc>
        <w:tc>
          <w:tcPr>
            <w:tcW w:w="983" w:type="dxa"/>
            <w:vAlign w:val="center"/>
          </w:tcPr>
          <w:p w:rsidR="00E9235A" w:rsidRPr="00BB6568" w:rsidRDefault="008401AA" w:rsidP="00BB6568">
            <w:pPr>
              <w:adjustRightInd/>
              <w:snapToGrid/>
              <w:jc w:val="center"/>
              <w:rPr>
                <w:rFonts w:ascii="仿宋_GB2312" w:eastAsia="仿宋_GB2312" w:hAnsi="Microsoft Yahei" w:cs="宋体" w:hint="eastAsia"/>
                <w:sz w:val="30"/>
                <w:szCs w:val="30"/>
              </w:rPr>
            </w:pPr>
            <w:r>
              <w:rPr>
                <w:rFonts w:ascii="仿宋_GB2312" w:eastAsia="仿宋_GB2312" w:hAnsi="Microsoft Yahei" w:cs="宋体" w:hint="eastAsia"/>
                <w:sz w:val="30"/>
                <w:szCs w:val="30"/>
              </w:rPr>
              <w:t>差额</w:t>
            </w:r>
          </w:p>
        </w:tc>
        <w:tc>
          <w:tcPr>
            <w:tcW w:w="966" w:type="dxa"/>
            <w:vAlign w:val="center"/>
          </w:tcPr>
          <w:p w:rsidR="00E9235A" w:rsidRDefault="008401AA" w:rsidP="00BB6568">
            <w:pPr>
              <w:adjustRightInd/>
              <w:snapToGrid/>
              <w:jc w:val="center"/>
              <w:rPr>
                <w:rFonts w:ascii="仿宋_GB2312" w:eastAsia="仿宋_GB2312" w:hAnsi="Microsoft Yahei" w:cs="宋体" w:hint="eastAsia"/>
                <w:sz w:val="30"/>
                <w:szCs w:val="30"/>
              </w:rPr>
            </w:pPr>
            <w:r>
              <w:rPr>
                <w:rFonts w:ascii="仿宋_GB2312" w:eastAsia="仿宋_GB2312" w:hAnsi="Microsoft Yahei" w:cs="宋体" w:hint="eastAsia"/>
                <w:sz w:val="30"/>
                <w:szCs w:val="30"/>
              </w:rPr>
              <w:t>全科</w:t>
            </w:r>
          </w:p>
          <w:p w:rsidR="008401AA" w:rsidRPr="00BB6568" w:rsidRDefault="008401AA" w:rsidP="00BB6568">
            <w:pPr>
              <w:adjustRightInd/>
              <w:snapToGrid/>
              <w:jc w:val="center"/>
              <w:rPr>
                <w:rFonts w:ascii="仿宋_GB2312" w:eastAsia="仿宋_GB2312" w:hAnsi="Microsoft Yahei" w:cs="宋体" w:hint="eastAsia"/>
                <w:sz w:val="30"/>
                <w:szCs w:val="30"/>
              </w:rPr>
            </w:pPr>
            <w:r>
              <w:rPr>
                <w:rFonts w:ascii="仿宋_GB2312" w:eastAsia="仿宋_GB2312" w:hAnsi="Microsoft Yahei" w:cs="宋体" w:hint="eastAsia"/>
                <w:sz w:val="30"/>
                <w:szCs w:val="30"/>
              </w:rPr>
              <w:t>医生</w:t>
            </w:r>
          </w:p>
        </w:tc>
        <w:tc>
          <w:tcPr>
            <w:tcW w:w="2062" w:type="dxa"/>
            <w:vAlign w:val="center"/>
          </w:tcPr>
          <w:p w:rsidR="00E9235A" w:rsidRPr="00BB6568" w:rsidRDefault="008401AA" w:rsidP="00BB6568">
            <w:pPr>
              <w:adjustRightInd/>
              <w:snapToGrid/>
              <w:jc w:val="center"/>
              <w:rPr>
                <w:rFonts w:ascii="仿宋_GB2312" w:eastAsia="仿宋_GB2312" w:hAnsi="Microsoft Yahei" w:cs="宋体" w:hint="eastAsia"/>
                <w:sz w:val="30"/>
                <w:szCs w:val="30"/>
              </w:rPr>
            </w:pPr>
            <w:r>
              <w:rPr>
                <w:rFonts w:ascii="仿宋_GB2312" w:eastAsia="仿宋_GB2312" w:hAnsi="Microsoft Yahei" w:cs="宋体" w:hint="eastAsia"/>
                <w:sz w:val="30"/>
                <w:szCs w:val="30"/>
              </w:rPr>
              <w:t>专业技术岗位</w:t>
            </w:r>
          </w:p>
        </w:tc>
        <w:tc>
          <w:tcPr>
            <w:tcW w:w="1134" w:type="dxa"/>
            <w:vAlign w:val="center"/>
          </w:tcPr>
          <w:p w:rsidR="00E9235A" w:rsidRPr="00BB6568" w:rsidRDefault="008401AA" w:rsidP="00BB6568">
            <w:pPr>
              <w:adjustRightInd/>
              <w:snapToGrid/>
              <w:jc w:val="center"/>
              <w:rPr>
                <w:rFonts w:ascii="仿宋_GB2312" w:eastAsia="仿宋_GB2312" w:hAnsi="Microsoft Yahei" w:cs="宋体" w:hint="eastAsia"/>
                <w:sz w:val="30"/>
                <w:szCs w:val="30"/>
              </w:rPr>
            </w:pPr>
            <w:r>
              <w:rPr>
                <w:rFonts w:ascii="仿宋_GB2312" w:eastAsia="仿宋_GB2312" w:hAnsi="Microsoft Yahei" w:cs="宋体" w:hint="eastAsia"/>
                <w:sz w:val="30"/>
                <w:szCs w:val="30"/>
              </w:rPr>
              <w:t>3</w:t>
            </w:r>
          </w:p>
        </w:tc>
        <w:tc>
          <w:tcPr>
            <w:tcW w:w="1276"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p>
        </w:tc>
      </w:tr>
      <w:tr w:rsidR="00E9235A" w:rsidTr="00626957">
        <w:trPr>
          <w:trHeight w:val="778"/>
        </w:trPr>
        <w:tc>
          <w:tcPr>
            <w:tcW w:w="817"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p>
        </w:tc>
        <w:tc>
          <w:tcPr>
            <w:tcW w:w="2084"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p>
        </w:tc>
        <w:tc>
          <w:tcPr>
            <w:tcW w:w="983"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p>
        </w:tc>
        <w:tc>
          <w:tcPr>
            <w:tcW w:w="966"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p>
        </w:tc>
        <w:tc>
          <w:tcPr>
            <w:tcW w:w="2062"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p>
        </w:tc>
        <w:tc>
          <w:tcPr>
            <w:tcW w:w="1134"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p>
        </w:tc>
        <w:tc>
          <w:tcPr>
            <w:tcW w:w="1276"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p>
        </w:tc>
      </w:tr>
      <w:tr w:rsidR="00E9235A" w:rsidTr="00626957">
        <w:trPr>
          <w:trHeight w:val="778"/>
        </w:trPr>
        <w:tc>
          <w:tcPr>
            <w:tcW w:w="817"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p>
        </w:tc>
        <w:tc>
          <w:tcPr>
            <w:tcW w:w="2084"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p>
        </w:tc>
        <w:tc>
          <w:tcPr>
            <w:tcW w:w="983"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p>
        </w:tc>
        <w:tc>
          <w:tcPr>
            <w:tcW w:w="966"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p>
        </w:tc>
        <w:tc>
          <w:tcPr>
            <w:tcW w:w="2062"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p>
        </w:tc>
        <w:tc>
          <w:tcPr>
            <w:tcW w:w="1134"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p>
        </w:tc>
        <w:tc>
          <w:tcPr>
            <w:tcW w:w="1276" w:type="dxa"/>
            <w:vAlign w:val="center"/>
          </w:tcPr>
          <w:p w:rsidR="00E9235A" w:rsidRPr="00BB6568" w:rsidRDefault="00E9235A" w:rsidP="00BB6568">
            <w:pPr>
              <w:adjustRightInd/>
              <w:snapToGrid/>
              <w:jc w:val="center"/>
              <w:rPr>
                <w:rFonts w:ascii="仿宋_GB2312" w:eastAsia="仿宋_GB2312" w:hAnsi="Microsoft Yahei" w:cs="宋体" w:hint="eastAsia"/>
                <w:sz w:val="30"/>
                <w:szCs w:val="30"/>
              </w:rPr>
            </w:pPr>
          </w:p>
        </w:tc>
      </w:tr>
      <w:tr w:rsidR="00E9235A" w:rsidTr="00626957">
        <w:trPr>
          <w:trHeight w:val="778"/>
        </w:trPr>
        <w:tc>
          <w:tcPr>
            <w:tcW w:w="817" w:type="dxa"/>
            <w:vAlign w:val="center"/>
          </w:tcPr>
          <w:p w:rsidR="00E9235A" w:rsidRPr="00BB6568" w:rsidRDefault="00E9235A" w:rsidP="00BB6568">
            <w:pPr>
              <w:adjustRightInd/>
              <w:snapToGrid/>
              <w:spacing w:line="560" w:lineRule="exact"/>
              <w:jc w:val="center"/>
              <w:rPr>
                <w:rFonts w:ascii="仿宋_GB2312" w:eastAsia="仿宋_GB2312" w:hAnsi="Microsoft Yahei" w:cs="宋体" w:hint="eastAsia"/>
                <w:b/>
                <w:bCs/>
                <w:sz w:val="30"/>
                <w:szCs w:val="30"/>
              </w:rPr>
            </w:pPr>
          </w:p>
        </w:tc>
        <w:tc>
          <w:tcPr>
            <w:tcW w:w="2084" w:type="dxa"/>
            <w:vAlign w:val="center"/>
          </w:tcPr>
          <w:p w:rsidR="00E9235A" w:rsidRPr="00BB6568" w:rsidRDefault="00E9235A" w:rsidP="00BB6568">
            <w:pPr>
              <w:adjustRightInd/>
              <w:snapToGrid/>
              <w:spacing w:line="560" w:lineRule="exact"/>
              <w:jc w:val="center"/>
              <w:rPr>
                <w:rFonts w:ascii="仿宋_GB2312" w:eastAsia="仿宋_GB2312" w:hAnsi="Microsoft Yahei" w:cs="宋体" w:hint="eastAsia"/>
                <w:b/>
                <w:bCs/>
                <w:sz w:val="30"/>
                <w:szCs w:val="30"/>
              </w:rPr>
            </w:pPr>
          </w:p>
        </w:tc>
        <w:tc>
          <w:tcPr>
            <w:tcW w:w="983" w:type="dxa"/>
            <w:vAlign w:val="center"/>
          </w:tcPr>
          <w:p w:rsidR="00E9235A" w:rsidRPr="00BB6568" w:rsidRDefault="00E9235A" w:rsidP="00BB6568">
            <w:pPr>
              <w:adjustRightInd/>
              <w:snapToGrid/>
              <w:spacing w:line="560" w:lineRule="exact"/>
              <w:jc w:val="center"/>
              <w:rPr>
                <w:rFonts w:ascii="仿宋_GB2312" w:eastAsia="仿宋_GB2312" w:hAnsi="Microsoft Yahei" w:cs="宋体" w:hint="eastAsia"/>
                <w:b/>
                <w:bCs/>
                <w:sz w:val="30"/>
                <w:szCs w:val="30"/>
              </w:rPr>
            </w:pPr>
          </w:p>
        </w:tc>
        <w:tc>
          <w:tcPr>
            <w:tcW w:w="966" w:type="dxa"/>
            <w:vAlign w:val="center"/>
          </w:tcPr>
          <w:p w:rsidR="00E9235A" w:rsidRPr="00BB6568" w:rsidRDefault="00E9235A" w:rsidP="00BB6568">
            <w:pPr>
              <w:adjustRightInd/>
              <w:snapToGrid/>
              <w:spacing w:line="560" w:lineRule="exact"/>
              <w:jc w:val="center"/>
              <w:rPr>
                <w:rFonts w:ascii="仿宋_GB2312" w:eastAsia="仿宋_GB2312" w:hAnsi="Microsoft Yahei" w:cs="宋体" w:hint="eastAsia"/>
                <w:b/>
                <w:bCs/>
                <w:sz w:val="30"/>
                <w:szCs w:val="30"/>
              </w:rPr>
            </w:pPr>
          </w:p>
        </w:tc>
        <w:tc>
          <w:tcPr>
            <w:tcW w:w="2062" w:type="dxa"/>
            <w:vAlign w:val="center"/>
          </w:tcPr>
          <w:p w:rsidR="00E9235A" w:rsidRPr="00BB6568" w:rsidRDefault="00E9235A" w:rsidP="00BB6568">
            <w:pPr>
              <w:adjustRightInd/>
              <w:snapToGrid/>
              <w:spacing w:line="560" w:lineRule="exact"/>
              <w:jc w:val="center"/>
              <w:rPr>
                <w:rFonts w:ascii="仿宋_GB2312" w:eastAsia="仿宋_GB2312" w:hAnsi="Microsoft Yahei" w:cs="宋体" w:hint="eastAsia"/>
                <w:b/>
                <w:bCs/>
                <w:sz w:val="30"/>
                <w:szCs w:val="30"/>
              </w:rPr>
            </w:pPr>
          </w:p>
        </w:tc>
        <w:tc>
          <w:tcPr>
            <w:tcW w:w="1134" w:type="dxa"/>
            <w:vAlign w:val="center"/>
          </w:tcPr>
          <w:p w:rsidR="00E9235A" w:rsidRPr="00BB6568" w:rsidRDefault="00E9235A" w:rsidP="00BB6568">
            <w:pPr>
              <w:adjustRightInd/>
              <w:snapToGrid/>
              <w:spacing w:line="560" w:lineRule="exact"/>
              <w:jc w:val="center"/>
              <w:rPr>
                <w:rFonts w:ascii="仿宋_GB2312" w:eastAsia="仿宋_GB2312" w:hAnsi="Microsoft Yahei" w:cs="宋体" w:hint="eastAsia"/>
                <w:b/>
                <w:bCs/>
                <w:sz w:val="30"/>
                <w:szCs w:val="30"/>
              </w:rPr>
            </w:pPr>
          </w:p>
        </w:tc>
        <w:tc>
          <w:tcPr>
            <w:tcW w:w="1276" w:type="dxa"/>
            <w:vAlign w:val="center"/>
          </w:tcPr>
          <w:p w:rsidR="00E9235A" w:rsidRPr="00BB6568" w:rsidRDefault="00E9235A" w:rsidP="00BB6568">
            <w:pPr>
              <w:adjustRightInd/>
              <w:snapToGrid/>
              <w:spacing w:line="560" w:lineRule="exact"/>
              <w:jc w:val="center"/>
              <w:rPr>
                <w:rFonts w:ascii="仿宋_GB2312" w:eastAsia="仿宋_GB2312" w:hAnsi="Microsoft Yahei" w:cs="宋体" w:hint="eastAsia"/>
                <w:b/>
                <w:bCs/>
                <w:sz w:val="30"/>
                <w:szCs w:val="30"/>
              </w:rPr>
            </w:pPr>
          </w:p>
        </w:tc>
      </w:tr>
      <w:tr w:rsidR="00E9235A" w:rsidTr="00626957">
        <w:trPr>
          <w:trHeight w:val="778"/>
        </w:trPr>
        <w:tc>
          <w:tcPr>
            <w:tcW w:w="817" w:type="dxa"/>
            <w:vAlign w:val="center"/>
          </w:tcPr>
          <w:p w:rsidR="00E9235A" w:rsidRPr="00BB6568" w:rsidRDefault="00E9235A" w:rsidP="00BB6568">
            <w:pPr>
              <w:adjustRightInd/>
              <w:snapToGrid/>
              <w:spacing w:line="560" w:lineRule="exact"/>
              <w:jc w:val="center"/>
              <w:rPr>
                <w:rFonts w:ascii="仿宋_GB2312" w:eastAsia="仿宋_GB2312" w:hAnsi="Microsoft Yahei" w:cs="宋体" w:hint="eastAsia"/>
                <w:b/>
                <w:bCs/>
                <w:sz w:val="30"/>
                <w:szCs w:val="30"/>
              </w:rPr>
            </w:pPr>
          </w:p>
        </w:tc>
        <w:tc>
          <w:tcPr>
            <w:tcW w:w="2084" w:type="dxa"/>
            <w:vAlign w:val="center"/>
          </w:tcPr>
          <w:p w:rsidR="00E9235A" w:rsidRPr="00BB6568" w:rsidRDefault="00E9235A" w:rsidP="00BB6568">
            <w:pPr>
              <w:adjustRightInd/>
              <w:snapToGrid/>
              <w:spacing w:line="560" w:lineRule="exact"/>
              <w:jc w:val="center"/>
              <w:rPr>
                <w:rFonts w:ascii="仿宋_GB2312" w:eastAsia="仿宋_GB2312" w:hAnsi="Microsoft Yahei" w:cs="宋体" w:hint="eastAsia"/>
                <w:b/>
                <w:bCs/>
                <w:sz w:val="30"/>
                <w:szCs w:val="30"/>
              </w:rPr>
            </w:pPr>
          </w:p>
        </w:tc>
        <w:tc>
          <w:tcPr>
            <w:tcW w:w="983" w:type="dxa"/>
            <w:vAlign w:val="center"/>
          </w:tcPr>
          <w:p w:rsidR="00E9235A" w:rsidRPr="00BB6568" w:rsidRDefault="00E9235A" w:rsidP="00BB6568">
            <w:pPr>
              <w:adjustRightInd/>
              <w:snapToGrid/>
              <w:spacing w:line="560" w:lineRule="exact"/>
              <w:jc w:val="center"/>
              <w:rPr>
                <w:rFonts w:ascii="仿宋_GB2312" w:eastAsia="仿宋_GB2312" w:hAnsi="Microsoft Yahei" w:cs="宋体" w:hint="eastAsia"/>
                <w:b/>
                <w:bCs/>
                <w:sz w:val="30"/>
                <w:szCs w:val="30"/>
              </w:rPr>
            </w:pPr>
          </w:p>
        </w:tc>
        <w:tc>
          <w:tcPr>
            <w:tcW w:w="966" w:type="dxa"/>
            <w:vAlign w:val="center"/>
          </w:tcPr>
          <w:p w:rsidR="00E9235A" w:rsidRPr="00BB6568" w:rsidRDefault="00E9235A" w:rsidP="00BB6568">
            <w:pPr>
              <w:adjustRightInd/>
              <w:snapToGrid/>
              <w:spacing w:line="560" w:lineRule="exact"/>
              <w:jc w:val="center"/>
              <w:rPr>
                <w:rFonts w:ascii="仿宋_GB2312" w:eastAsia="仿宋_GB2312" w:hAnsi="Microsoft Yahei" w:cs="宋体" w:hint="eastAsia"/>
                <w:b/>
                <w:bCs/>
                <w:sz w:val="30"/>
                <w:szCs w:val="30"/>
              </w:rPr>
            </w:pPr>
          </w:p>
        </w:tc>
        <w:tc>
          <w:tcPr>
            <w:tcW w:w="2062" w:type="dxa"/>
            <w:vAlign w:val="center"/>
          </w:tcPr>
          <w:p w:rsidR="00E9235A" w:rsidRPr="00BB6568" w:rsidRDefault="00E9235A" w:rsidP="00BB6568">
            <w:pPr>
              <w:adjustRightInd/>
              <w:snapToGrid/>
              <w:spacing w:line="560" w:lineRule="exact"/>
              <w:jc w:val="center"/>
              <w:rPr>
                <w:rFonts w:ascii="仿宋_GB2312" w:eastAsia="仿宋_GB2312" w:hAnsi="Microsoft Yahei" w:cs="宋体" w:hint="eastAsia"/>
                <w:b/>
                <w:bCs/>
                <w:sz w:val="30"/>
                <w:szCs w:val="30"/>
              </w:rPr>
            </w:pPr>
          </w:p>
        </w:tc>
        <w:tc>
          <w:tcPr>
            <w:tcW w:w="1134" w:type="dxa"/>
            <w:vAlign w:val="center"/>
          </w:tcPr>
          <w:p w:rsidR="00E9235A" w:rsidRPr="00BB6568" w:rsidRDefault="00E9235A" w:rsidP="00BB6568">
            <w:pPr>
              <w:adjustRightInd/>
              <w:snapToGrid/>
              <w:spacing w:line="560" w:lineRule="exact"/>
              <w:jc w:val="center"/>
              <w:rPr>
                <w:rFonts w:ascii="仿宋_GB2312" w:eastAsia="仿宋_GB2312" w:hAnsi="Microsoft Yahei" w:cs="宋体" w:hint="eastAsia"/>
                <w:b/>
                <w:bCs/>
                <w:sz w:val="30"/>
                <w:szCs w:val="30"/>
              </w:rPr>
            </w:pPr>
          </w:p>
        </w:tc>
        <w:tc>
          <w:tcPr>
            <w:tcW w:w="1276" w:type="dxa"/>
            <w:vAlign w:val="center"/>
          </w:tcPr>
          <w:p w:rsidR="00E9235A" w:rsidRPr="00BB6568" w:rsidRDefault="00E9235A" w:rsidP="00BB6568">
            <w:pPr>
              <w:adjustRightInd/>
              <w:snapToGrid/>
              <w:spacing w:line="560" w:lineRule="exact"/>
              <w:jc w:val="center"/>
              <w:rPr>
                <w:rFonts w:ascii="仿宋_GB2312" w:eastAsia="仿宋_GB2312" w:hAnsi="Microsoft Yahei" w:cs="宋体" w:hint="eastAsia"/>
                <w:b/>
                <w:bCs/>
                <w:sz w:val="30"/>
                <w:szCs w:val="30"/>
              </w:rPr>
            </w:pPr>
          </w:p>
        </w:tc>
      </w:tr>
    </w:tbl>
    <w:p w:rsidR="00E9235A" w:rsidRDefault="00E9235A" w:rsidP="00C0169C">
      <w:pPr>
        <w:shd w:val="clear" w:color="auto" w:fill="FFFFFF"/>
        <w:adjustRightInd/>
        <w:snapToGrid/>
        <w:spacing w:after="0" w:line="560" w:lineRule="exact"/>
        <w:ind w:firstLine="480"/>
        <w:jc w:val="right"/>
        <w:rPr>
          <w:rFonts w:ascii="Microsoft Yahei" w:eastAsia="宋体" w:hAnsi="Microsoft Yahei" w:cs="宋体" w:hint="eastAsia"/>
          <w:b/>
          <w:bCs/>
          <w:sz w:val="21"/>
        </w:rPr>
      </w:pPr>
    </w:p>
    <w:p w:rsidR="00E9235A" w:rsidRDefault="00E9235A" w:rsidP="00C0169C">
      <w:pPr>
        <w:shd w:val="clear" w:color="auto" w:fill="FFFFFF"/>
        <w:adjustRightInd/>
        <w:snapToGrid/>
        <w:spacing w:after="0" w:line="560" w:lineRule="exact"/>
        <w:ind w:firstLine="480"/>
        <w:jc w:val="right"/>
        <w:rPr>
          <w:rFonts w:ascii="Microsoft Yahei" w:eastAsia="宋体" w:hAnsi="Microsoft Yahei" w:cs="宋体" w:hint="eastAsia"/>
          <w:b/>
          <w:bCs/>
          <w:sz w:val="21"/>
        </w:rPr>
      </w:pPr>
    </w:p>
    <w:p w:rsidR="00E9235A" w:rsidRDefault="00E9235A" w:rsidP="00C0169C">
      <w:pPr>
        <w:shd w:val="clear" w:color="auto" w:fill="FFFFFF"/>
        <w:adjustRightInd/>
        <w:snapToGrid/>
        <w:spacing w:after="0" w:line="560" w:lineRule="exact"/>
        <w:ind w:firstLine="480"/>
        <w:jc w:val="right"/>
        <w:rPr>
          <w:rFonts w:ascii="Microsoft Yahei" w:eastAsia="宋体" w:hAnsi="Microsoft Yahei" w:cs="宋体" w:hint="eastAsia"/>
          <w:b/>
          <w:bCs/>
          <w:sz w:val="21"/>
        </w:rPr>
      </w:pPr>
    </w:p>
    <w:p w:rsidR="00E9235A" w:rsidRDefault="00E9235A" w:rsidP="00C0169C">
      <w:pPr>
        <w:shd w:val="clear" w:color="auto" w:fill="FFFFFF"/>
        <w:adjustRightInd/>
        <w:snapToGrid/>
        <w:spacing w:after="0" w:line="560" w:lineRule="exact"/>
        <w:ind w:firstLine="480"/>
        <w:jc w:val="right"/>
        <w:rPr>
          <w:rFonts w:ascii="仿宋_GB2312" w:eastAsia="仿宋_GB2312" w:hAnsi="sinsum" w:cs="宋体" w:hint="eastAsia"/>
          <w:sz w:val="32"/>
          <w:szCs w:val="32"/>
        </w:rPr>
      </w:pPr>
      <w:r w:rsidRPr="00C0169C">
        <w:rPr>
          <w:rFonts w:ascii="Microsoft Yahei" w:eastAsia="宋体" w:hAnsi="Microsoft Yahei" w:cs="宋体"/>
          <w:b/>
          <w:bCs/>
          <w:sz w:val="21"/>
        </w:rPr>
        <w:t>   </w:t>
      </w:r>
    </w:p>
    <w:p w:rsidR="004A0434" w:rsidRPr="00C0169C" w:rsidRDefault="004A0434" w:rsidP="004A0434">
      <w:pPr>
        <w:shd w:val="clear" w:color="auto" w:fill="FFFFFF"/>
        <w:wordWrap w:val="0"/>
        <w:adjustRightInd/>
        <w:snapToGrid/>
        <w:spacing w:before="150" w:after="150" w:line="450" w:lineRule="atLeast"/>
        <w:ind w:firstLine="480"/>
        <w:jc w:val="center"/>
        <w:rPr>
          <w:rFonts w:ascii="sinsum" w:eastAsia="宋体" w:hAnsi="sinsum" w:cs="宋体" w:hint="eastAsia"/>
          <w:sz w:val="24"/>
          <w:szCs w:val="24"/>
        </w:rPr>
      </w:pPr>
    </w:p>
    <w:p w:rsidR="004A0434" w:rsidRDefault="004A0434" w:rsidP="004A0434">
      <w:pPr>
        <w:shd w:val="clear" w:color="auto" w:fill="FFFFFF"/>
        <w:wordWrap w:val="0"/>
        <w:adjustRightInd/>
        <w:snapToGrid/>
        <w:spacing w:before="150" w:after="150" w:line="450" w:lineRule="atLeast"/>
        <w:ind w:firstLine="480"/>
        <w:jc w:val="center"/>
        <w:rPr>
          <w:rFonts w:ascii="sinsum" w:eastAsia="宋体" w:hAnsi="sinsum" w:cs="宋体" w:hint="eastAsia"/>
          <w:sz w:val="24"/>
          <w:szCs w:val="24"/>
        </w:rPr>
      </w:pPr>
    </w:p>
    <w:p w:rsidR="00626957" w:rsidRDefault="00626957" w:rsidP="004A0434">
      <w:pPr>
        <w:shd w:val="clear" w:color="auto" w:fill="FFFFFF"/>
        <w:wordWrap w:val="0"/>
        <w:adjustRightInd/>
        <w:snapToGrid/>
        <w:spacing w:before="150" w:after="150" w:line="450" w:lineRule="atLeast"/>
        <w:ind w:firstLine="480"/>
        <w:jc w:val="center"/>
        <w:rPr>
          <w:rFonts w:ascii="sinsum" w:eastAsia="宋体" w:hAnsi="sinsum" w:cs="宋体" w:hint="eastAsia"/>
          <w:sz w:val="24"/>
          <w:szCs w:val="24"/>
        </w:rPr>
      </w:pPr>
    </w:p>
    <w:p w:rsidR="00626957" w:rsidRDefault="00626957" w:rsidP="004A0434">
      <w:pPr>
        <w:shd w:val="clear" w:color="auto" w:fill="FFFFFF"/>
        <w:wordWrap w:val="0"/>
        <w:adjustRightInd/>
        <w:snapToGrid/>
        <w:spacing w:before="150" w:after="150" w:line="450" w:lineRule="atLeast"/>
        <w:ind w:firstLine="480"/>
        <w:jc w:val="center"/>
        <w:rPr>
          <w:rFonts w:ascii="sinsum" w:eastAsia="宋体" w:hAnsi="sinsum" w:cs="宋体" w:hint="eastAsia"/>
          <w:sz w:val="24"/>
          <w:szCs w:val="24"/>
        </w:rPr>
        <w:sectPr w:rsidR="00626957" w:rsidSect="004F574B">
          <w:footerReference w:type="even" r:id="rId7"/>
          <w:footerReference w:type="default" r:id="rId8"/>
          <w:pgSz w:w="11906" w:h="16838"/>
          <w:pgMar w:top="2098" w:right="1474" w:bottom="1985" w:left="1588" w:header="709" w:footer="709" w:gutter="0"/>
          <w:pgNumType w:fmt="numberInDash"/>
          <w:cols w:space="708"/>
          <w:docGrid w:type="lines" w:linePitch="360"/>
        </w:sectPr>
      </w:pPr>
    </w:p>
    <w:p w:rsidR="00626957" w:rsidRDefault="00626957" w:rsidP="00626957">
      <w:pPr>
        <w:shd w:val="clear" w:color="auto" w:fill="FFFFFF"/>
        <w:adjustRightInd/>
        <w:snapToGrid/>
        <w:spacing w:after="0" w:line="600" w:lineRule="exact"/>
        <w:ind w:right="640"/>
        <w:rPr>
          <w:rFonts w:ascii="黑体" w:eastAsia="黑体" w:hAnsi="黑体" w:cs="宋体"/>
          <w:bCs/>
          <w:sz w:val="32"/>
          <w:szCs w:val="32"/>
        </w:rPr>
      </w:pPr>
      <w:r w:rsidRPr="00BB6568">
        <w:rPr>
          <w:rFonts w:ascii="黑体" w:eastAsia="黑体" w:hAnsi="黑体" w:cs="宋体" w:hint="eastAsia"/>
          <w:bCs/>
          <w:sz w:val="32"/>
          <w:szCs w:val="32"/>
        </w:rPr>
        <w:lastRenderedPageBreak/>
        <w:t>附件</w:t>
      </w:r>
      <w:r>
        <w:rPr>
          <w:rFonts w:ascii="黑体" w:eastAsia="黑体" w:hAnsi="黑体" w:cs="宋体" w:hint="eastAsia"/>
          <w:bCs/>
          <w:sz w:val="32"/>
          <w:szCs w:val="32"/>
        </w:rPr>
        <w:t>2</w:t>
      </w:r>
    </w:p>
    <w:p w:rsidR="004A0434" w:rsidRPr="00626957" w:rsidRDefault="004A0434" w:rsidP="00626957">
      <w:pPr>
        <w:shd w:val="clear" w:color="auto" w:fill="FFFFFF"/>
        <w:adjustRightInd/>
        <w:snapToGrid/>
        <w:spacing w:after="0" w:line="600" w:lineRule="exact"/>
        <w:ind w:right="-370"/>
        <w:jc w:val="center"/>
        <w:rPr>
          <w:rFonts w:ascii="方正小标宋简体" w:eastAsia="方正小标宋简体" w:hAnsi="sinsum" w:cs="宋体" w:hint="eastAsia"/>
          <w:sz w:val="40"/>
          <w:szCs w:val="40"/>
        </w:rPr>
      </w:pPr>
      <w:r w:rsidRPr="00626957">
        <w:rPr>
          <w:rFonts w:ascii="方正小标宋简体" w:eastAsia="方正小标宋简体" w:hAnsi="sinsum" w:cs="宋体" w:hint="eastAsia"/>
          <w:b/>
          <w:bCs/>
          <w:sz w:val="40"/>
          <w:szCs w:val="40"/>
        </w:rPr>
        <w:t>2019</w:t>
      </w:r>
      <w:r w:rsidR="00ED253B" w:rsidRPr="00626957">
        <w:rPr>
          <w:rFonts w:ascii="方正小标宋简体" w:eastAsia="方正小标宋简体" w:hAnsi="sinsum" w:cs="宋体" w:hint="eastAsia"/>
          <w:sz w:val="40"/>
          <w:szCs w:val="40"/>
        </w:rPr>
        <w:t>上思</w:t>
      </w:r>
      <w:r w:rsidRPr="00626957">
        <w:rPr>
          <w:rFonts w:ascii="方正小标宋简体" w:eastAsia="方正小标宋简体" w:hAnsi="sinsum" w:cs="宋体" w:hint="eastAsia"/>
          <w:b/>
          <w:bCs/>
          <w:sz w:val="40"/>
          <w:szCs w:val="40"/>
        </w:rPr>
        <w:t>县全科医生特设岗位招聘报名登记表</w:t>
      </w:r>
    </w:p>
    <w:p w:rsidR="004A0434" w:rsidRPr="00626957" w:rsidRDefault="004A0434" w:rsidP="00626957">
      <w:pPr>
        <w:shd w:val="clear" w:color="auto" w:fill="FFFFFF"/>
        <w:wordWrap w:val="0"/>
        <w:adjustRightInd/>
        <w:snapToGrid/>
        <w:spacing w:after="0" w:line="400" w:lineRule="exact"/>
        <w:ind w:firstLine="482"/>
        <w:rPr>
          <w:rFonts w:ascii="仿宋_GB2312" w:eastAsia="仿宋_GB2312" w:hAnsi="sinsum" w:cs="宋体" w:hint="eastAsia"/>
          <w:sz w:val="30"/>
          <w:szCs w:val="30"/>
        </w:rPr>
      </w:pPr>
      <w:r w:rsidRPr="00626957">
        <w:rPr>
          <w:rFonts w:ascii="仿宋_GB2312" w:eastAsia="仿宋_GB2312" w:hAnsi="sinsum" w:cs="宋体" w:hint="eastAsia"/>
          <w:sz w:val="30"/>
          <w:szCs w:val="30"/>
        </w:rPr>
        <w:t xml:space="preserve">报考单位：　　　　　　　　　　</w:t>
      </w:r>
    </w:p>
    <w:tbl>
      <w:tblPr>
        <w:tblW w:w="9640" w:type="dxa"/>
        <w:tblCellSpacing w:w="15" w:type="dxa"/>
        <w:tblInd w:w="-276" w:type="dxa"/>
        <w:tblBorders>
          <w:top w:val="single" w:sz="6" w:space="0" w:color="CCCCCC"/>
          <w:left w:val="single" w:sz="6" w:space="0" w:color="CCCCCC"/>
        </w:tblBorders>
        <w:tblCellMar>
          <w:top w:w="15" w:type="dxa"/>
          <w:left w:w="15" w:type="dxa"/>
          <w:bottom w:w="15" w:type="dxa"/>
          <w:right w:w="15" w:type="dxa"/>
        </w:tblCellMar>
        <w:tblLook w:val="04A0"/>
      </w:tblPr>
      <w:tblGrid>
        <w:gridCol w:w="993"/>
        <w:gridCol w:w="1698"/>
        <w:gridCol w:w="915"/>
        <w:gridCol w:w="525"/>
        <w:gridCol w:w="930"/>
        <w:gridCol w:w="360"/>
        <w:gridCol w:w="435"/>
        <w:gridCol w:w="1658"/>
        <w:gridCol w:w="2126"/>
      </w:tblGrid>
      <w:tr w:rsidR="004A0434" w:rsidRPr="00C0169C" w:rsidTr="005C514B">
        <w:trPr>
          <w:trHeight w:val="597"/>
          <w:tblCellSpacing w:w="15" w:type="dxa"/>
        </w:trPr>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姓名</w:t>
            </w:r>
          </w:p>
        </w:tc>
        <w:tc>
          <w:tcPr>
            <w:tcW w:w="166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p>
        </w:tc>
        <w:tc>
          <w:tcPr>
            <w:tcW w:w="88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性别</w:t>
            </w:r>
          </w:p>
        </w:tc>
        <w:tc>
          <w:tcPr>
            <w:tcW w:w="1425"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出生年月</w:t>
            </w:r>
          </w:p>
        </w:tc>
        <w:tc>
          <w:tcPr>
            <w:tcW w:w="16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p>
        </w:tc>
        <w:tc>
          <w:tcPr>
            <w:tcW w:w="2081"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（照片）</w:t>
            </w:r>
          </w:p>
        </w:tc>
      </w:tr>
      <w:tr w:rsidR="004A0434" w:rsidRPr="00C0169C" w:rsidTr="005C514B">
        <w:trPr>
          <w:trHeight w:val="975"/>
          <w:tblCellSpacing w:w="15" w:type="dxa"/>
        </w:trPr>
        <w:tc>
          <w:tcPr>
            <w:tcW w:w="94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户口所在地</w:t>
            </w:r>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技术资格或医师资格</w:t>
            </w:r>
          </w:p>
        </w:tc>
        <w:tc>
          <w:tcPr>
            <w:tcW w:w="142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p>
        </w:tc>
        <w:tc>
          <w:tcPr>
            <w:tcW w:w="76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政治面貌</w:t>
            </w:r>
          </w:p>
        </w:tc>
        <w:tc>
          <w:tcPr>
            <w:tcW w:w="16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p>
        </w:tc>
        <w:tc>
          <w:tcPr>
            <w:tcW w:w="2081" w:type="dxa"/>
            <w:vMerge/>
            <w:tcBorders>
              <w:top w:val="single" w:sz="6" w:space="0" w:color="auto"/>
              <w:left w:val="nil"/>
              <w:bottom w:val="single" w:sz="6" w:space="0" w:color="auto"/>
              <w:right w:val="single" w:sz="6" w:space="0" w:color="auto"/>
            </w:tcBorders>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p>
        </w:tc>
      </w:tr>
      <w:tr w:rsidR="004A0434" w:rsidRPr="00C0169C" w:rsidTr="00626957">
        <w:trPr>
          <w:trHeight w:val="569"/>
          <w:tblCellSpacing w:w="15" w:type="dxa"/>
        </w:trPr>
        <w:tc>
          <w:tcPr>
            <w:tcW w:w="94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学历　学位</w:t>
            </w:r>
          </w:p>
        </w:tc>
        <w:tc>
          <w:tcPr>
            <w:tcW w:w="2583"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p>
        </w:tc>
        <w:tc>
          <w:tcPr>
            <w:tcW w:w="142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参加工作</w:t>
            </w:r>
            <w:r w:rsidRPr="00C0169C">
              <w:rPr>
                <w:rFonts w:ascii="Microsoft Yahei" w:eastAsia="宋体" w:hAnsi="Microsoft Yahei" w:cs="宋体"/>
                <w:sz w:val="21"/>
                <w:szCs w:val="21"/>
              </w:rPr>
              <w:t xml:space="preserve">  </w:t>
            </w:r>
            <w:r w:rsidRPr="00C0169C">
              <w:rPr>
                <w:rFonts w:ascii="Microsoft Yahei" w:eastAsia="宋体" w:hAnsi="Microsoft Yahei" w:cs="宋体"/>
                <w:sz w:val="21"/>
                <w:szCs w:val="21"/>
              </w:rPr>
              <w:t>时</w:t>
            </w:r>
            <w:r w:rsidRPr="00C0169C">
              <w:rPr>
                <w:rFonts w:ascii="Microsoft Yahei" w:eastAsia="宋体" w:hAnsi="Microsoft Yahei" w:cs="宋体"/>
                <w:sz w:val="21"/>
                <w:szCs w:val="21"/>
              </w:rPr>
              <w:t xml:space="preserve">   </w:t>
            </w:r>
            <w:r w:rsidRPr="00C0169C">
              <w:rPr>
                <w:rFonts w:ascii="Microsoft Yahei" w:eastAsia="宋体" w:hAnsi="Microsoft Yahei" w:cs="宋体"/>
                <w:sz w:val="21"/>
                <w:szCs w:val="21"/>
              </w:rPr>
              <w:t>间</w:t>
            </w:r>
          </w:p>
        </w:tc>
        <w:tc>
          <w:tcPr>
            <w:tcW w:w="2423"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p>
        </w:tc>
        <w:tc>
          <w:tcPr>
            <w:tcW w:w="2081" w:type="dxa"/>
            <w:vMerge/>
            <w:tcBorders>
              <w:top w:val="single" w:sz="6" w:space="0" w:color="auto"/>
              <w:left w:val="nil"/>
              <w:bottom w:val="single" w:sz="6" w:space="0" w:color="auto"/>
              <w:right w:val="single" w:sz="6" w:space="0" w:color="auto"/>
            </w:tcBorders>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p>
        </w:tc>
      </w:tr>
      <w:tr w:rsidR="004A0434" w:rsidRPr="00C0169C" w:rsidTr="00FF5662">
        <w:trPr>
          <w:trHeight w:val="1409"/>
          <w:tblCellSpacing w:w="15" w:type="dxa"/>
        </w:trPr>
        <w:tc>
          <w:tcPr>
            <w:tcW w:w="94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毕业院校及专业、时间</w:t>
            </w:r>
          </w:p>
        </w:tc>
        <w:tc>
          <w:tcPr>
            <w:tcW w:w="8602" w:type="dxa"/>
            <w:gridSpan w:val="8"/>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p>
        </w:tc>
      </w:tr>
      <w:tr w:rsidR="004A0434" w:rsidRPr="00C0169C" w:rsidTr="00626957">
        <w:trPr>
          <w:trHeight w:val="810"/>
          <w:tblCellSpacing w:w="15" w:type="dxa"/>
        </w:trPr>
        <w:tc>
          <w:tcPr>
            <w:tcW w:w="94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现工作单位</w:t>
            </w:r>
          </w:p>
        </w:tc>
        <w:tc>
          <w:tcPr>
            <w:tcW w:w="8602" w:type="dxa"/>
            <w:gridSpan w:val="8"/>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p>
        </w:tc>
      </w:tr>
      <w:tr w:rsidR="004A0434" w:rsidRPr="00C0169C" w:rsidTr="00FF5662">
        <w:trPr>
          <w:trHeight w:val="628"/>
          <w:tblCellSpacing w:w="15" w:type="dxa"/>
        </w:trPr>
        <w:tc>
          <w:tcPr>
            <w:tcW w:w="94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联系　电话</w:t>
            </w:r>
          </w:p>
        </w:tc>
        <w:tc>
          <w:tcPr>
            <w:tcW w:w="3108"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p>
        </w:tc>
        <w:tc>
          <w:tcPr>
            <w:tcW w:w="12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身份证　号码</w:t>
            </w:r>
          </w:p>
        </w:tc>
        <w:tc>
          <w:tcPr>
            <w:tcW w:w="4174"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p>
        </w:tc>
      </w:tr>
      <w:tr w:rsidR="004A0434" w:rsidRPr="00C0169C" w:rsidTr="00FF5662">
        <w:trPr>
          <w:trHeight w:val="3716"/>
          <w:tblCellSpacing w:w="15" w:type="dxa"/>
        </w:trPr>
        <w:tc>
          <w:tcPr>
            <w:tcW w:w="94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个人　简历</w:t>
            </w:r>
          </w:p>
        </w:tc>
        <w:tc>
          <w:tcPr>
            <w:tcW w:w="8602" w:type="dxa"/>
            <w:gridSpan w:val="8"/>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p>
        </w:tc>
      </w:tr>
      <w:tr w:rsidR="004A0434" w:rsidRPr="00C0169C" w:rsidTr="00626957">
        <w:trPr>
          <w:trHeight w:val="1200"/>
          <w:tblCellSpacing w:w="15" w:type="dxa"/>
        </w:trPr>
        <w:tc>
          <w:tcPr>
            <w:tcW w:w="94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报考　本人　签字</w:t>
            </w:r>
          </w:p>
        </w:tc>
        <w:tc>
          <w:tcPr>
            <w:tcW w:w="8602" w:type="dxa"/>
            <w:gridSpan w:val="8"/>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4A0434" w:rsidRPr="00C0169C" w:rsidRDefault="004A0434" w:rsidP="00626957">
            <w:pPr>
              <w:adjustRightInd/>
              <w:snapToGrid/>
              <w:spacing w:after="0" w:line="300" w:lineRule="exact"/>
              <w:ind w:firstLineChars="200" w:firstLine="420"/>
              <w:rPr>
                <w:rFonts w:ascii="Microsoft Yahei" w:eastAsia="宋体" w:hAnsi="Microsoft Yahei" w:cs="宋体" w:hint="eastAsia"/>
                <w:sz w:val="21"/>
                <w:szCs w:val="21"/>
              </w:rPr>
            </w:pPr>
            <w:r w:rsidRPr="00C0169C">
              <w:rPr>
                <w:rFonts w:ascii="Microsoft Yahei" w:eastAsia="宋体" w:hAnsi="Microsoft Yahei" w:cs="宋体"/>
                <w:sz w:val="21"/>
                <w:szCs w:val="21"/>
              </w:rPr>
              <w:t>本人保证所填内容和提供资料均真实无误，如有虚假不实，服从取消竞岗资格，并承担相应责任。</w:t>
            </w:r>
          </w:p>
          <w:p w:rsidR="00626957" w:rsidRDefault="004A0434" w:rsidP="00626957">
            <w:pPr>
              <w:adjustRightInd/>
              <w:snapToGrid/>
              <w:spacing w:after="0" w:line="300" w:lineRule="exact"/>
              <w:ind w:firstLineChars="1950" w:firstLine="4095"/>
              <w:rPr>
                <w:rFonts w:ascii="Microsoft Yahei" w:eastAsia="宋体" w:hAnsi="Microsoft Yahei" w:cs="宋体" w:hint="eastAsia"/>
                <w:sz w:val="21"/>
                <w:szCs w:val="21"/>
              </w:rPr>
            </w:pPr>
            <w:r w:rsidRPr="00C0169C">
              <w:rPr>
                <w:rFonts w:ascii="Microsoft Yahei" w:eastAsia="宋体" w:hAnsi="Microsoft Yahei" w:cs="宋体"/>
                <w:sz w:val="21"/>
                <w:szCs w:val="21"/>
              </w:rPr>
              <w:t>签字：</w:t>
            </w:r>
          </w:p>
          <w:p w:rsidR="004A0434" w:rsidRPr="00C0169C" w:rsidRDefault="004A0434" w:rsidP="00626957">
            <w:pPr>
              <w:adjustRightInd/>
              <w:snapToGrid/>
              <w:spacing w:after="0" w:line="300" w:lineRule="exact"/>
              <w:ind w:firstLineChars="1600" w:firstLine="3360"/>
              <w:rPr>
                <w:rFonts w:ascii="Microsoft Yahei" w:eastAsia="宋体" w:hAnsi="Microsoft Yahei" w:cs="宋体" w:hint="eastAsia"/>
                <w:sz w:val="21"/>
                <w:szCs w:val="21"/>
              </w:rPr>
            </w:pPr>
            <w:r w:rsidRPr="00C0169C">
              <w:rPr>
                <w:rFonts w:ascii="Microsoft Yahei" w:eastAsia="宋体" w:hAnsi="Microsoft Yahei" w:cs="宋体"/>
                <w:sz w:val="21"/>
                <w:szCs w:val="21"/>
              </w:rPr>
              <w:t>        </w:t>
            </w:r>
            <w:r w:rsidR="00626957">
              <w:rPr>
                <w:rFonts w:ascii="Microsoft Yahei" w:eastAsia="宋体" w:hAnsi="Microsoft Yahei" w:cs="宋体" w:hint="eastAsia"/>
                <w:sz w:val="21"/>
                <w:szCs w:val="21"/>
              </w:rPr>
              <w:t xml:space="preserve">                     </w:t>
            </w:r>
            <w:r w:rsidR="00FF5662">
              <w:rPr>
                <w:rFonts w:ascii="Microsoft Yahei" w:eastAsia="宋体" w:hAnsi="Microsoft Yahei" w:cs="宋体" w:hint="eastAsia"/>
                <w:sz w:val="21"/>
                <w:szCs w:val="21"/>
              </w:rPr>
              <w:t xml:space="preserve">        </w:t>
            </w:r>
            <w:r w:rsidR="00626957">
              <w:rPr>
                <w:rFonts w:ascii="Microsoft Yahei" w:eastAsia="宋体" w:hAnsi="Microsoft Yahei" w:cs="宋体" w:hint="eastAsia"/>
                <w:sz w:val="21"/>
                <w:szCs w:val="21"/>
              </w:rPr>
              <w:t xml:space="preserve"> </w:t>
            </w:r>
            <w:r w:rsidRPr="00C0169C">
              <w:rPr>
                <w:rFonts w:ascii="Microsoft Yahei" w:eastAsia="宋体" w:hAnsi="Microsoft Yahei" w:cs="宋体"/>
                <w:sz w:val="21"/>
                <w:szCs w:val="21"/>
              </w:rPr>
              <w:t>  </w:t>
            </w:r>
            <w:r w:rsidR="00626957">
              <w:rPr>
                <w:rFonts w:ascii="Microsoft Yahei" w:eastAsia="宋体" w:hAnsi="Microsoft Yahei" w:cs="宋体" w:hint="eastAsia"/>
                <w:sz w:val="21"/>
                <w:szCs w:val="21"/>
              </w:rPr>
              <w:t xml:space="preserve">        </w:t>
            </w:r>
            <w:r w:rsidR="00FF5662">
              <w:rPr>
                <w:rFonts w:ascii="Microsoft Yahei" w:eastAsia="宋体" w:hAnsi="Microsoft Yahei" w:cs="宋体" w:hint="eastAsia"/>
                <w:sz w:val="21"/>
                <w:szCs w:val="21"/>
              </w:rPr>
              <w:t xml:space="preserve">       </w:t>
            </w:r>
            <w:r w:rsidR="00626957">
              <w:rPr>
                <w:rFonts w:ascii="Microsoft Yahei" w:eastAsia="宋体" w:hAnsi="Microsoft Yahei" w:cs="宋体" w:hint="eastAsia"/>
                <w:sz w:val="21"/>
                <w:szCs w:val="21"/>
              </w:rPr>
              <w:t xml:space="preserve">  </w:t>
            </w:r>
            <w:r w:rsidRPr="00C0169C">
              <w:rPr>
                <w:rFonts w:ascii="Microsoft Yahei" w:eastAsia="宋体" w:hAnsi="Microsoft Yahei" w:cs="宋体"/>
                <w:sz w:val="21"/>
                <w:szCs w:val="21"/>
              </w:rPr>
              <w:t xml:space="preserve">           </w:t>
            </w:r>
            <w:r w:rsidRPr="00C0169C">
              <w:rPr>
                <w:rFonts w:ascii="Microsoft Yahei" w:eastAsia="宋体" w:hAnsi="Microsoft Yahei" w:cs="宋体"/>
                <w:sz w:val="21"/>
                <w:szCs w:val="21"/>
              </w:rPr>
              <w:t>年</w:t>
            </w:r>
            <w:r w:rsidRPr="00C0169C">
              <w:rPr>
                <w:rFonts w:ascii="Microsoft Yahei" w:eastAsia="宋体" w:hAnsi="Microsoft Yahei" w:cs="宋体"/>
                <w:sz w:val="21"/>
                <w:szCs w:val="21"/>
              </w:rPr>
              <w:t xml:space="preserve">    </w:t>
            </w:r>
            <w:r w:rsidR="00626957">
              <w:rPr>
                <w:rFonts w:ascii="Microsoft Yahei" w:eastAsia="宋体" w:hAnsi="Microsoft Yahei" w:cs="宋体" w:hint="eastAsia"/>
                <w:sz w:val="21"/>
                <w:szCs w:val="21"/>
              </w:rPr>
              <w:t xml:space="preserve">    </w:t>
            </w:r>
            <w:r w:rsidRPr="00C0169C">
              <w:rPr>
                <w:rFonts w:ascii="Microsoft Yahei" w:eastAsia="宋体" w:hAnsi="Microsoft Yahei" w:cs="宋体"/>
                <w:sz w:val="21"/>
                <w:szCs w:val="21"/>
              </w:rPr>
              <w:t>月</w:t>
            </w:r>
            <w:r w:rsidRPr="00C0169C">
              <w:rPr>
                <w:rFonts w:ascii="Microsoft Yahei" w:eastAsia="宋体" w:hAnsi="Microsoft Yahei" w:cs="宋体"/>
                <w:sz w:val="21"/>
                <w:szCs w:val="21"/>
              </w:rPr>
              <w:t> </w:t>
            </w:r>
            <w:r w:rsidR="00626957">
              <w:rPr>
                <w:rFonts w:ascii="Microsoft Yahei" w:eastAsia="宋体" w:hAnsi="Microsoft Yahei" w:cs="宋体" w:hint="eastAsia"/>
                <w:sz w:val="21"/>
                <w:szCs w:val="21"/>
              </w:rPr>
              <w:t xml:space="preserve">   </w:t>
            </w:r>
            <w:r w:rsidRPr="00C0169C">
              <w:rPr>
                <w:rFonts w:ascii="Microsoft Yahei" w:eastAsia="宋体" w:hAnsi="Microsoft Yahei" w:cs="宋体"/>
                <w:sz w:val="21"/>
                <w:szCs w:val="21"/>
              </w:rPr>
              <w:t xml:space="preserve">   </w:t>
            </w:r>
            <w:r w:rsidRPr="00C0169C">
              <w:rPr>
                <w:rFonts w:ascii="Microsoft Yahei" w:eastAsia="宋体" w:hAnsi="Microsoft Yahei" w:cs="宋体"/>
                <w:sz w:val="21"/>
                <w:szCs w:val="21"/>
              </w:rPr>
              <w:t>日</w:t>
            </w:r>
          </w:p>
        </w:tc>
      </w:tr>
      <w:tr w:rsidR="004A0434" w:rsidRPr="00C0169C" w:rsidTr="00626957">
        <w:trPr>
          <w:trHeight w:val="480"/>
          <w:tblCellSpacing w:w="15" w:type="dxa"/>
        </w:trPr>
        <w:tc>
          <w:tcPr>
            <w:tcW w:w="94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0434" w:rsidRPr="00C0169C" w:rsidRDefault="004A0434" w:rsidP="00626957">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资格　审查</w:t>
            </w:r>
          </w:p>
          <w:p w:rsidR="004A0434" w:rsidRPr="00C0169C" w:rsidRDefault="004A0434" w:rsidP="00FF5662">
            <w:pPr>
              <w:adjustRightInd/>
              <w:snapToGrid/>
              <w:spacing w:after="0" w:line="300" w:lineRule="exact"/>
              <w:jc w:val="center"/>
              <w:rPr>
                <w:rFonts w:ascii="Microsoft Yahei" w:eastAsia="宋体" w:hAnsi="Microsoft Yahei" w:cs="宋体" w:hint="eastAsia"/>
                <w:sz w:val="21"/>
                <w:szCs w:val="21"/>
              </w:rPr>
            </w:pPr>
            <w:r w:rsidRPr="00C0169C">
              <w:rPr>
                <w:rFonts w:ascii="Microsoft Yahei" w:eastAsia="宋体" w:hAnsi="Microsoft Yahei" w:cs="宋体"/>
                <w:sz w:val="21"/>
                <w:szCs w:val="21"/>
              </w:rPr>
              <w:t>意见</w:t>
            </w:r>
          </w:p>
        </w:tc>
        <w:tc>
          <w:tcPr>
            <w:tcW w:w="8602" w:type="dxa"/>
            <w:gridSpan w:val="8"/>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4A0434" w:rsidRPr="00C0169C" w:rsidRDefault="004A0434" w:rsidP="00626957">
            <w:pPr>
              <w:adjustRightInd/>
              <w:snapToGrid/>
              <w:spacing w:after="0" w:line="300" w:lineRule="exact"/>
              <w:rPr>
                <w:rFonts w:ascii="Microsoft Yahei" w:eastAsia="宋体" w:hAnsi="Microsoft Yahei" w:cs="宋体" w:hint="eastAsia"/>
                <w:sz w:val="21"/>
                <w:szCs w:val="21"/>
              </w:rPr>
            </w:pPr>
            <w:r w:rsidRPr="00C0169C">
              <w:rPr>
                <w:rFonts w:ascii="Microsoft Yahei" w:eastAsia="宋体" w:hAnsi="Microsoft Yahei" w:cs="宋体"/>
                <w:sz w:val="21"/>
                <w:szCs w:val="21"/>
              </w:rPr>
              <w:t> </w:t>
            </w:r>
          </w:p>
          <w:p w:rsidR="004A0434" w:rsidRPr="00C0169C" w:rsidRDefault="004A0434" w:rsidP="00626957">
            <w:pPr>
              <w:adjustRightInd/>
              <w:snapToGrid/>
              <w:spacing w:after="0" w:line="300" w:lineRule="exact"/>
              <w:rPr>
                <w:rFonts w:ascii="Microsoft Yahei" w:eastAsia="宋体" w:hAnsi="Microsoft Yahei" w:cs="宋体" w:hint="eastAsia"/>
                <w:sz w:val="21"/>
                <w:szCs w:val="21"/>
              </w:rPr>
            </w:pPr>
            <w:r w:rsidRPr="00C0169C">
              <w:rPr>
                <w:rFonts w:ascii="Microsoft Yahei" w:eastAsia="宋体" w:hAnsi="Microsoft Yahei" w:cs="宋体"/>
                <w:sz w:val="21"/>
                <w:szCs w:val="21"/>
              </w:rPr>
              <w:t> </w:t>
            </w:r>
          </w:p>
          <w:p w:rsidR="004A0434" w:rsidRPr="00C0169C" w:rsidRDefault="004A0434" w:rsidP="00626957">
            <w:pPr>
              <w:adjustRightInd/>
              <w:snapToGrid/>
              <w:spacing w:after="0" w:line="300" w:lineRule="exact"/>
              <w:rPr>
                <w:rFonts w:ascii="Microsoft Yahei" w:eastAsia="宋体" w:hAnsi="Microsoft Yahei" w:cs="宋体" w:hint="eastAsia"/>
                <w:sz w:val="21"/>
                <w:szCs w:val="21"/>
              </w:rPr>
            </w:pPr>
            <w:r w:rsidRPr="00C0169C">
              <w:rPr>
                <w:rFonts w:ascii="Microsoft Yahei" w:eastAsia="宋体" w:hAnsi="Microsoft Yahei" w:cs="宋体"/>
                <w:sz w:val="21"/>
                <w:szCs w:val="21"/>
              </w:rPr>
              <w:t>        </w:t>
            </w:r>
            <w:r w:rsidR="00FF5662">
              <w:rPr>
                <w:rFonts w:ascii="Microsoft Yahei" w:eastAsia="宋体" w:hAnsi="Microsoft Yahei" w:cs="宋体" w:hint="eastAsia"/>
                <w:sz w:val="21"/>
                <w:szCs w:val="21"/>
              </w:rPr>
              <w:t xml:space="preserve">                                                                          </w:t>
            </w:r>
            <w:r w:rsidRPr="00C0169C">
              <w:rPr>
                <w:rFonts w:ascii="Microsoft Yahei" w:eastAsia="宋体" w:hAnsi="Microsoft Yahei" w:cs="宋体"/>
                <w:sz w:val="21"/>
                <w:szCs w:val="21"/>
              </w:rPr>
              <w:t xml:space="preserve">      </w:t>
            </w:r>
            <w:r w:rsidRPr="00C0169C">
              <w:rPr>
                <w:rFonts w:ascii="Microsoft Yahei" w:eastAsia="宋体" w:hAnsi="Microsoft Yahei" w:cs="宋体"/>
                <w:sz w:val="21"/>
                <w:szCs w:val="21"/>
              </w:rPr>
              <w:t>（盖章）</w:t>
            </w:r>
          </w:p>
          <w:p w:rsidR="004A0434" w:rsidRPr="00C0169C" w:rsidRDefault="004A0434" w:rsidP="00626957">
            <w:pPr>
              <w:adjustRightInd/>
              <w:snapToGrid/>
              <w:spacing w:after="0" w:line="300" w:lineRule="exact"/>
              <w:rPr>
                <w:rFonts w:ascii="Microsoft Yahei" w:eastAsia="宋体" w:hAnsi="Microsoft Yahei" w:cs="宋体" w:hint="eastAsia"/>
                <w:sz w:val="21"/>
                <w:szCs w:val="21"/>
              </w:rPr>
            </w:pPr>
            <w:r w:rsidRPr="00C0169C">
              <w:rPr>
                <w:rFonts w:ascii="Microsoft Yahei" w:eastAsia="宋体" w:hAnsi="Microsoft Yahei" w:cs="宋体"/>
                <w:sz w:val="21"/>
                <w:szCs w:val="21"/>
              </w:rPr>
              <w:t> </w:t>
            </w:r>
          </w:p>
          <w:p w:rsidR="004A0434" w:rsidRPr="00C0169C" w:rsidRDefault="004A0434" w:rsidP="00FF5662">
            <w:pPr>
              <w:adjustRightInd/>
              <w:snapToGrid/>
              <w:spacing w:after="0" w:line="300" w:lineRule="exact"/>
              <w:ind w:firstLineChars="1900" w:firstLine="3990"/>
              <w:rPr>
                <w:rFonts w:ascii="Microsoft Yahei" w:eastAsia="宋体" w:hAnsi="Microsoft Yahei" w:cs="宋体" w:hint="eastAsia"/>
                <w:sz w:val="21"/>
                <w:szCs w:val="21"/>
              </w:rPr>
            </w:pPr>
            <w:r w:rsidRPr="00C0169C">
              <w:rPr>
                <w:rFonts w:ascii="Microsoft Yahei" w:eastAsia="宋体" w:hAnsi="Microsoft Yahei" w:cs="宋体"/>
                <w:sz w:val="21"/>
                <w:szCs w:val="21"/>
              </w:rPr>
              <w:t>审核人：</w:t>
            </w:r>
            <w:r w:rsidRPr="00C0169C">
              <w:rPr>
                <w:rFonts w:ascii="Microsoft Yahei" w:eastAsia="宋体" w:hAnsi="Microsoft Yahei" w:cs="宋体"/>
                <w:sz w:val="21"/>
                <w:szCs w:val="21"/>
              </w:rPr>
              <w:t xml:space="preserve">        </w:t>
            </w:r>
            <w:r w:rsidRPr="00C0169C">
              <w:rPr>
                <w:rFonts w:ascii="Microsoft Yahei" w:eastAsia="宋体" w:hAnsi="Microsoft Yahei" w:cs="宋体"/>
                <w:sz w:val="21"/>
                <w:szCs w:val="21"/>
              </w:rPr>
              <w:t xml:space="preserve">　</w:t>
            </w:r>
            <w:r w:rsidR="00FF5662">
              <w:rPr>
                <w:rFonts w:ascii="Microsoft Yahei" w:eastAsia="宋体" w:hAnsi="Microsoft Yahei" w:cs="宋体" w:hint="eastAsia"/>
                <w:sz w:val="21"/>
                <w:szCs w:val="21"/>
              </w:rPr>
              <w:t xml:space="preserve">                  </w:t>
            </w:r>
            <w:r w:rsidRPr="00C0169C">
              <w:rPr>
                <w:rFonts w:ascii="Microsoft Yahei" w:eastAsia="宋体" w:hAnsi="Microsoft Yahei" w:cs="宋体"/>
                <w:sz w:val="21"/>
                <w:szCs w:val="21"/>
              </w:rPr>
              <w:t xml:space="preserve">　</w:t>
            </w:r>
            <w:r w:rsidR="00FF5662">
              <w:rPr>
                <w:rFonts w:ascii="Microsoft Yahei" w:eastAsia="宋体" w:hAnsi="Microsoft Yahei" w:cs="宋体" w:hint="eastAsia"/>
                <w:sz w:val="21"/>
                <w:szCs w:val="21"/>
              </w:rPr>
              <w:t xml:space="preserve">    </w:t>
            </w:r>
            <w:r w:rsidRPr="00C0169C">
              <w:rPr>
                <w:rFonts w:ascii="Microsoft Yahei" w:eastAsia="宋体" w:hAnsi="Microsoft Yahei" w:cs="宋体"/>
                <w:sz w:val="21"/>
                <w:szCs w:val="21"/>
              </w:rPr>
              <w:t xml:space="preserve">  </w:t>
            </w:r>
            <w:r w:rsidRPr="00C0169C">
              <w:rPr>
                <w:rFonts w:ascii="Microsoft Yahei" w:eastAsia="宋体" w:hAnsi="Microsoft Yahei" w:cs="宋体"/>
                <w:sz w:val="21"/>
                <w:szCs w:val="21"/>
              </w:rPr>
              <w:t>年</w:t>
            </w:r>
            <w:r w:rsidRPr="00C0169C">
              <w:rPr>
                <w:rFonts w:ascii="Microsoft Yahei" w:eastAsia="宋体" w:hAnsi="Microsoft Yahei" w:cs="宋体"/>
                <w:sz w:val="21"/>
                <w:szCs w:val="21"/>
              </w:rPr>
              <w:t xml:space="preserve">    </w:t>
            </w:r>
            <w:r w:rsidR="00FF5662">
              <w:rPr>
                <w:rFonts w:ascii="Microsoft Yahei" w:eastAsia="宋体" w:hAnsi="Microsoft Yahei" w:cs="宋体" w:hint="eastAsia"/>
                <w:sz w:val="21"/>
                <w:szCs w:val="21"/>
              </w:rPr>
              <w:t xml:space="preserve">    </w:t>
            </w:r>
            <w:r w:rsidRPr="00C0169C">
              <w:rPr>
                <w:rFonts w:ascii="Microsoft Yahei" w:eastAsia="宋体" w:hAnsi="Microsoft Yahei" w:cs="宋体"/>
                <w:sz w:val="21"/>
                <w:szCs w:val="21"/>
              </w:rPr>
              <w:t>月</w:t>
            </w:r>
            <w:r w:rsidRPr="00C0169C">
              <w:rPr>
                <w:rFonts w:ascii="Microsoft Yahei" w:eastAsia="宋体" w:hAnsi="Microsoft Yahei" w:cs="宋体"/>
                <w:sz w:val="21"/>
                <w:szCs w:val="21"/>
              </w:rPr>
              <w:t>  </w:t>
            </w:r>
            <w:r w:rsidR="00FF5662">
              <w:rPr>
                <w:rFonts w:ascii="Microsoft Yahei" w:eastAsia="宋体" w:hAnsi="Microsoft Yahei" w:cs="宋体" w:hint="eastAsia"/>
                <w:sz w:val="21"/>
                <w:szCs w:val="21"/>
              </w:rPr>
              <w:t xml:space="preserve"> </w:t>
            </w:r>
            <w:r w:rsidRPr="00C0169C">
              <w:rPr>
                <w:rFonts w:ascii="Microsoft Yahei" w:eastAsia="宋体" w:hAnsi="Microsoft Yahei" w:cs="宋体"/>
                <w:sz w:val="21"/>
                <w:szCs w:val="21"/>
              </w:rPr>
              <w:t xml:space="preserve">  </w:t>
            </w:r>
            <w:r w:rsidR="00FF5662">
              <w:rPr>
                <w:rFonts w:ascii="Microsoft Yahei" w:eastAsia="宋体" w:hAnsi="Microsoft Yahei" w:cs="宋体" w:hint="eastAsia"/>
                <w:sz w:val="21"/>
                <w:szCs w:val="21"/>
              </w:rPr>
              <w:t xml:space="preserve">  </w:t>
            </w:r>
            <w:r w:rsidRPr="00C0169C">
              <w:rPr>
                <w:rFonts w:ascii="Microsoft Yahei" w:eastAsia="宋体" w:hAnsi="Microsoft Yahei" w:cs="宋体"/>
                <w:sz w:val="21"/>
                <w:szCs w:val="21"/>
              </w:rPr>
              <w:t>日</w:t>
            </w:r>
          </w:p>
        </w:tc>
      </w:tr>
    </w:tbl>
    <w:p w:rsidR="004358AB" w:rsidRPr="00C0169C" w:rsidRDefault="004358AB" w:rsidP="00FF5662">
      <w:pPr>
        <w:spacing w:after="0" w:line="40" w:lineRule="exact"/>
      </w:pPr>
    </w:p>
    <w:sectPr w:rsidR="004358AB" w:rsidRPr="00C0169C" w:rsidSect="00FC1BBE">
      <w:pgSz w:w="11906" w:h="16838"/>
      <w:pgMar w:top="1440" w:right="1474" w:bottom="1440" w:left="158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C33" w:rsidRDefault="00C26C33" w:rsidP="00C0169C">
      <w:pPr>
        <w:spacing w:after="0"/>
      </w:pPr>
      <w:r>
        <w:separator/>
      </w:r>
    </w:p>
  </w:endnote>
  <w:endnote w:type="continuationSeparator" w:id="0">
    <w:p w:rsidR="00C26C33" w:rsidRDefault="00C26C33" w:rsidP="00C016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sinsum">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1342"/>
      <w:docPartObj>
        <w:docPartGallery w:val="Page Numbers (Bottom of Page)"/>
        <w:docPartUnique/>
      </w:docPartObj>
    </w:sdtPr>
    <w:sdtContent>
      <w:p w:rsidR="00FC1BBE" w:rsidRDefault="00DC57AC">
        <w:pPr>
          <w:pStyle w:val="a6"/>
        </w:pPr>
        <w:r w:rsidRPr="00FC1BBE">
          <w:rPr>
            <w:rFonts w:asciiTheme="minorEastAsia" w:eastAsiaTheme="minorEastAsia" w:hAnsiTheme="minorEastAsia"/>
            <w:sz w:val="28"/>
            <w:szCs w:val="28"/>
          </w:rPr>
          <w:fldChar w:fldCharType="begin"/>
        </w:r>
        <w:r w:rsidR="00FC1BBE" w:rsidRPr="00FC1BBE">
          <w:rPr>
            <w:rFonts w:asciiTheme="minorEastAsia" w:eastAsiaTheme="minorEastAsia" w:hAnsiTheme="minorEastAsia"/>
            <w:sz w:val="28"/>
            <w:szCs w:val="28"/>
          </w:rPr>
          <w:instrText xml:space="preserve"> PAGE   \* MERGEFORMAT </w:instrText>
        </w:r>
        <w:r w:rsidRPr="00FC1BBE">
          <w:rPr>
            <w:rFonts w:asciiTheme="minorEastAsia" w:eastAsiaTheme="minorEastAsia" w:hAnsiTheme="minorEastAsia"/>
            <w:sz w:val="28"/>
            <w:szCs w:val="28"/>
          </w:rPr>
          <w:fldChar w:fldCharType="separate"/>
        </w:r>
        <w:r w:rsidR="003D36AD" w:rsidRPr="003D36AD">
          <w:rPr>
            <w:rFonts w:asciiTheme="minorEastAsia" w:eastAsiaTheme="minorEastAsia" w:hAnsiTheme="minorEastAsia"/>
            <w:noProof/>
            <w:sz w:val="28"/>
            <w:szCs w:val="28"/>
            <w:lang w:val="zh-CN"/>
          </w:rPr>
          <w:t>-</w:t>
        </w:r>
        <w:r w:rsidR="003D36AD">
          <w:rPr>
            <w:rFonts w:asciiTheme="minorEastAsia" w:eastAsiaTheme="minorEastAsia" w:hAnsiTheme="minorEastAsia"/>
            <w:noProof/>
            <w:sz w:val="28"/>
            <w:szCs w:val="28"/>
          </w:rPr>
          <w:t xml:space="preserve"> 4 -</w:t>
        </w:r>
        <w:r w:rsidRPr="00FC1BBE">
          <w:rPr>
            <w:rFonts w:asciiTheme="minorEastAsia" w:eastAsiaTheme="minorEastAsia" w:hAnsiTheme="minorEastAsia"/>
            <w:sz w:val="28"/>
            <w:szCs w:val="28"/>
          </w:rPr>
          <w:fldChar w:fldCharType="end"/>
        </w:r>
      </w:p>
    </w:sdtContent>
  </w:sdt>
  <w:p w:rsidR="00FC1BBE" w:rsidRDefault="00FC1BB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1341"/>
      <w:docPartObj>
        <w:docPartGallery w:val="Page Numbers (Bottom of Page)"/>
        <w:docPartUnique/>
      </w:docPartObj>
    </w:sdtPr>
    <w:sdtEndPr>
      <w:rPr>
        <w:rFonts w:asciiTheme="minorEastAsia" w:eastAsiaTheme="minorEastAsia" w:hAnsiTheme="minorEastAsia"/>
        <w:sz w:val="28"/>
        <w:szCs w:val="28"/>
      </w:rPr>
    </w:sdtEndPr>
    <w:sdtContent>
      <w:p w:rsidR="00FC1BBE" w:rsidRDefault="00DC57AC">
        <w:pPr>
          <w:pStyle w:val="a6"/>
          <w:jc w:val="right"/>
        </w:pPr>
        <w:r w:rsidRPr="00FC1BBE">
          <w:rPr>
            <w:rFonts w:asciiTheme="minorEastAsia" w:eastAsiaTheme="minorEastAsia" w:hAnsiTheme="minorEastAsia"/>
            <w:sz w:val="28"/>
            <w:szCs w:val="28"/>
          </w:rPr>
          <w:fldChar w:fldCharType="begin"/>
        </w:r>
        <w:r w:rsidR="00FC1BBE" w:rsidRPr="00FC1BBE">
          <w:rPr>
            <w:rFonts w:asciiTheme="minorEastAsia" w:eastAsiaTheme="minorEastAsia" w:hAnsiTheme="minorEastAsia"/>
            <w:sz w:val="28"/>
            <w:szCs w:val="28"/>
          </w:rPr>
          <w:instrText xml:space="preserve"> PAGE   \* MERGEFORMAT </w:instrText>
        </w:r>
        <w:r w:rsidRPr="00FC1BBE">
          <w:rPr>
            <w:rFonts w:asciiTheme="minorEastAsia" w:eastAsiaTheme="minorEastAsia" w:hAnsiTheme="minorEastAsia"/>
            <w:sz w:val="28"/>
            <w:szCs w:val="28"/>
          </w:rPr>
          <w:fldChar w:fldCharType="separate"/>
        </w:r>
        <w:r w:rsidR="003D36AD" w:rsidRPr="003D36AD">
          <w:rPr>
            <w:rFonts w:asciiTheme="minorEastAsia" w:eastAsiaTheme="minorEastAsia" w:hAnsiTheme="minorEastAsia"/>
            <w:noProof/>
            <w:sz w:val="28"/>
            <w:szCs w:val="28"/>
            <w:lang w:val="zh-CN"/>
          </w:rPr>
          <w:t>-</w:t>
        </w:r>
        <w:r w:rsidR="003D36AD">
          <w:rPr>
            <w:rFonts w:asciiTheme="minorEastAsia" w:eastAsiaTheme="minorEastAsia" w:hAnsiTheme="minorEastAsia"/>
            <w:noProof/>
            <w:sz w:val="28"/>
            <w:szCs w:val="28"/>
          </w:rPr>
          <w:t xml:space="preserve"> 5 -</w:t>
        </w:r>
        <w:r w:rsidRPr="00FC1BBE">
          <w:rPr>
            <w:rFonts w:asciiTheme="minorEastAsia" w:eastAsiaTheme="minorEastAsia" w:hAnsiTheme="minorEastAsia"/>
            <w:sz w:val="28"/>
            <w:szCs w:val="28"/>
          </w:rPr>
          <w:fldChar w:fldCharType="end"/>
        </w:r>
      </w:p>
    </w:sdtContent>
  </w:sdt>
  <w:p w:rsidR="00FC1BBE" w:rsidRDefault="00FC1B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C33" w:rsidRDefault="00C26C33" w:rsidP="00C0169C">
      <w:pPr>
        <w:spacing w:after="0"/>
      </w:pPr>
      <w:r>
        <w:separator/>
      </w:r>
    </w:p>
  </w:footnote>
  <w:footnote w:type="continuationSeparator" w:id="0">
    <w:p w:rsidR="00C26C33" w:rsidRDefault="00C26C33" w:rsidP="00C0169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useFELayout/>
  </w:compat>
  <w:rsids>
    <w:rsidRoot w:val="004A0434"/>
    <w:rsid w:val="00000FA7"/>
    <w:rsid w:val="0000741F"/>
    <w:rsid w:val="001160F6"/>
    <w:rsid w:val="001C622E"/>
    <w:rsid w:val="002B358A"/>
    <w:rsid w:val="00323B43"/>
    <w:rsid w:val="00383155"/>
    <w:rsid w:val="003A4B91"/>
    <w:rsid w:val="003D36AD"/>
    <w:rsid w:val="003D37D8"/>
    <w:rsid w:val="004128AA"/>
    <w:rsid w:val="004311C7"/>
    <w:rsid w:val="004358AB"/>
    <w:rsid w:val="004574DE"/>
    <w:rsid w:val="004A0434"/>
    <w:rsid w:val="004A34DE"/>
    <w:rsid w:val="004F574B"/>
    <w:rsid w:val="00506DA0"/>
    <w:rsid w:val="005372ED"/>
    <w:rsid w:val="005603DD"/>
    <w:rsid w:val="00567EDE"/>
    <w:rsid w:val="005C514B"/>
    <w:rsid w:val="005D507A"/>
    <w:rsid w:val="005E1773"/>
    <w:rsid w:val="005E4572"/>
    <w:rsid w:val="00626957"/>
    <w:rsid w:val="00634651"/>
    <w:rsid w:val="006457F0"/>
    <w:rsid w:val="00685F16"/>
    <w:rsid w:val="00694EB0"/>
    <w:rsid w:val="00697512"/>
    <w:rsid w:val="00701FB3"/>
    <w:rsid w:val="007E5A10"/>
    <w:rsid w:val="007E7C60"/>
    <w:rsid w:val="0082373D"/>
    <w:rsid w:val="008401AA"/>
    <w:rsid w:val="008B7726"/>
    <w:rsid w:val="008B7C97"/>
    <w:rsid w:val="009A093B"/>
    <w:rsid w:val="00A47091"/>
    <w:rsid w:val="00B643EA"/>
    <w:rsid w:val="00BB6568"/>
    <w:rsid w:val="00C0169C"/>
    <w:rsid w:val="00C10E2E"/>
    <w:rsid w:val="00C26C33"/>
    <w:rsid w:val="00C36A2F"/>
    <w:rsid w:val="00CB5FDA"/>
    <w:rsid w:val="00D87303"/>
    <w:rsid w:val="00DC57AC"/>
    <w:rsid w:val="00E176FB"/>
    <w:rsid w:val="00E9235A"/>
    <w:rsid w:val="00ED253B"/>
    <w:rsid w:val="00F168A4"/>
    <w:rsid w:val="00F4053D"/>
    <w:rsid w:val="00FC1BBE"/>
    <w:rsid w:val="00FE790A"/>
    <w:rsid w:val="00FF5662"/>
    <w:rsid w:val="00FF7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0434"/>
    <w:rPr>
      <w:strike w:val="0"/>
      <w:dstrike w:val="0"/>
      <w:color w:val="333333"/>
      <w:u w:val="none"/>
      <w:effect w:val="none"/>
    </w:rPr>
  </w:style>
  <w:style w:type="character" w:customStyle="1" w:styleId="article-fontsize">
    <w:name w:val="article-fontsize"/>
    <w:basedOn w:val="a0"/>
    <w:rsid w:val="004A0434"/>
  </w:style>
  <w:style w:type="character" w:styleId="a4">
    <w:name w:val="Strong"/>
    <w:basedOn w:val="a0"/>
    <w:uiPriority w:val="22"/>
    <w:qFormat/>
    <w:rsid w:val="004A0434"/>
    <w:rPr>
      <w:b/>
      <w:bCs/>
    </w:rPr>
  </w:style>
  <w:style w:type="paragraph" w:styleId="a5">
    <w:name w:val="header"/>
    <w:basedOn w:val="a"/>
    <w:link w:val="Char"/>
    <w:uiPriority w:val="99"/>
    <w:semiHidden/>
    <w:unhideWhenUsed/>
    <w:rsid w:val="00C0169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C0169C"/>
    <w:rPr>
      <w:rFonts w:ascii="Tahoma" w:hAnsi="Tahoma"/>
      <w:sz w:val="18"/>
      <w:szCs w:val="18"/>
    </w:rPr>
  </w:style>
  <w:style w:type="paragraph" w:styleId="a6">
    <w:name w:val="footer"/>
    <w:basedOn w:val="a"/>
    <w:link w:val="Char0"/>
    <w:uiPriority w:val="99"/>
    <w:unhideWhenUsed/>
    <w:rsid w:val="00C0169C"/>
    <w:pPr>
      <w:tabs>
        <w:tab w:val="center" w:pos="4153"/>
        <w:tab w:val="right" w:pos="8306"/>
      </w:tabs>
    </w:pPr>
    <w:rPr>
      <w:sz w:val="18"/>
      <w:szCs w:val="18"/>
    </w:rPr>
  </w:style>
  <w:style w:type="character" w:customStyle="1" w:styleId="Char0">
    <w:name w:val="页脚 Char"/>
    <w:basedOn w:val="a0"/>
    <w:link w:val="a6"/>
    <w:uiPriority w:val="99"/>
    <w:rsid w:val="00C0169C"/>
    <w:rPr>
      <w:rFonts w:ascii="Tahoma" w:hAnsi="Tahoma"/>
      <w:sz w:val="18"/>
      <w:szCs w:val="18"/>
    </w:rPr>
  </w:style>
  <w:style w:type="paragraph" w:styleId="a7">
    <w:name w:val="Date"/>
    <w:basedOn w:val="a"/>
    <w:next w:val="a"/>
    <w:link w:val="Char1"/>
    <w:uiPriority w:val="99"/>
    <w:semiHidden/>
    <w:unhideWhenUsed/>
    <w:rsid w:val="00E9235A"/>
    <w:pPr>
      <w:ind w:leftChars="2500" w:left="100"/>
    </w:pPr>
  </w:style>
  <w:style w:type="character" w:customStyle="1" w:styleId="Char1">
    <w:name w:val="日期 Char"/>
    <w:basedOn w:val="a0"/>
    <w:link w:val="a7"/>
    <w:uiPriority w:val="99"/>
    <w:semiHidden/>
    <w:rsid w:val="00E9235A"/>
    <w:rPr>
      <w:rFonts w:ascii="Tahoma" w:hAnsi="Tahoma"/>
    </w:rPr>
  </w:style>
  <w:style w:type="table" w:styleId="a8">
    <w:name w:val="Table Grid"/>
    <w:basedOn w:val="a1"/>
    <w:uiPriority w:val="59"/>
    <w:rsid w:val="00E92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8827165">
      <w:bodyDiv w:val="1"/>
      <w:marLeft w:val="0"/>
      <w:marRight w:val="0"/>
      <w:marTop w:val="0"/>
      <w:marBottom w:val="0"/>
      <w:divBdr>
        <w:top w:val="none" w:sz="0" w:space="0" w:color="auto"/>
        <w:left w:val="none" w:sz="0" w:space="0" w:color="auto"/>
        <w:bottom w:val="none" w:sz="0" w:space="0" w:color="auto"/>
        <w:right w:val="none" w:sz="0" w:space="0" w:color="auto"/>
      </w:divBdr>
      <w:divsChild>
        <w:div w:id="1824658581">
          <w:marLeft w:val="0"/>
          <w:marRight w:val="0"/>
          <w:marTop w:val="0"/>
          <w:marBottom w:val="0"/>
          <w:divBdr>
            <w:top w:val="none" w:sz="0" w:space="0" w:color="auto"/>
            <w:left w:val="none" w:sz="0" w:space="0" w:color="auto"/>
            <w:bottom w:val="none" w:sz="0" w:space="0" w:color="auto"/>
            <w:right w:val="none" w:sz="0" w:space="0" w:color="auto"/>
          </w:divBdr>
          <w:divsChild>
            <w:div w:id="1881555015">
              <w:marLeft w:val="0"/>
              <w:marRight w:val="0"/>
              <w:marTop w:val="0"/>
              <w:marBottom w:val="0"/>
              <w:divBdr>
                <w:top w:val="none" w:sz="0" w:space="0" w:color="auto"/>
                <w:left w:val="none" w:sz="0" w:space="0" w:color="auto"/>
                <w:bottom w:val="none" w:sz="0" w:space="0" w:color="auto"/>
                <w:right w:val="none" w:sz="0" w:space="0" w:color="auto"/>
              </w:divBdr>
              <w:divsChild>
                <w:div w:id="815150510">
                  <w:marLeft w:val="0"/>
                  <w:marRight w:val="0"/>
                  <w:marTop w:val="0"/>
                  <w:marBottom w:val="0"/>
                  <w:divBdr>
                    <w:top w:val="none" w:sz="0" w:space="0" w:color="auto"/>
                    <w:left w:val="none" w:sz="0" w:space="0" w:color="auto"/>
                    <w:bottom w:val="none" w:sz="0" w:space="0" w:color="auto"/>
                    <w:right w:val="none" w:sz="0" w:space="0" w:color="auto"/>
                  </w:divBdr>
                  <w:divsChild>
                    <w:div w:id="1200246621">
                      <w:marLeft w:val="0"/>
                      <w:marRight w:val="0"/>
                      <w:marTop w:val="0"/>
                      <w:marBottom w:val="0"/>
                      <w:divBdr>
                        <w:top w:val="none" w:sz="0" w:space="0" w:color="auto"/>
                        <w:left w:val="none" w:sz="0" w:space="0" w:color="auto"/>
                        <w:bottom w:val="none" w:sz="0" w:space="0" w:color="auto"/>
                        <w:right w:val="none" w:sz="0" w:space="0" w:color="auto"/>
                      </w:divBdr>
                      <w:divsChild>
                        <w:div w:id="1886332245">
                          <w:marLeft w:val="0"/>
                          <w:marRight w:val="0"/>
                          <w:marTop w:val="100"/>
                          <w:marBottom w:val="100"/>
                          <w:divBdr>
                            <w:top w:val="none" w:sz="0" w:space="0" w:color="auto"/>
                            <w:left w:val="none" w:sz="0" w:space="0" w:color="auto"/>
                            <w:bottom w:val="none" w:sz="0" w:space="0" w:color="auto"/>
                            <w:right w:val="none" w:sz="0" w:space="0" w:color="auto"/>
                          </w:divBdr>
                          <w:divsChild>
                            <w:div w:id="394859856">
                              <w:marLeft w:val="0"/>
                              <w:marRight w:val="0"/>
                              <w:marTop w:val="0"/>
                              <w:marBottom w:val="0"/>
                              <w:divBdr>
                                <w:top w:val="none" w:sz="0" w:space="0" w:color="auto"/>
                                <w:left w:val="none" w:sz="0" w:space="0" w:color="auto"/>
                                <w:bottom w:val="none" w:sz="0" w:space="0" w:color="auto"/>
                                <w:right w:val="none" w:sz="0" w:space="0" w:color="auto"/>
                              </w:divBdr>
                            </w:div>
                            <w:div w:id="939994972">
                              <w:marLeft w:val="0"/>
                              <w:marRight w:val="0"/>
                              <w:marTop w:val="0"/>
                              <w:marBottom w:val="0"/>
                              <w:divBdr>
                                <w:top w:val="none" w:sz="0" w:space="0" w:color="auto"/>
                                <w:left w:val="none" w:sz="0" w:space="0" w:color="auto"/>
                                <w:bottom w:val="none" w:sz="0" w:space="0" w:color="auto"/>
                                <w:right w:val="none" w:sz="0" w:space="0" w:color="auto"/>
                              </w:divBdr>
                              <w:divsChild>
                                <w:div w:id="281544332">
                                  <w:marLeft w:val="0"/>
                                  <w:marRight w:val="0"/>
                                  <w:marTop w:val="0"/>
                                  <w:marBottom w:val="0"/>
                                  <w:divBdr>
                                    <w:top w:val="none" w:sz="0" w:space="0" w:color="auto"/>
                                    <w:left w:val="none" w:sz="0" w:space="0" w:color="auto"/>
                                    <w:bottom w:val="none" w:sz="0" w:space="0" w:color="auto"/>
                                    <w:right w:val="none" w:sz="0" w:space="0" w:color="auto"/>
                                  </w:divBdr>
                                  <w:divsChild>
                                    <w:div w:id="688414978">
                                      <w:marLeft w:val="0"/>
                                      <w:marRight w:val="0"/>
                                      <w:marTop w:val="0"/>
                                      <w:marBottom w:val="0"/>
                                      <w:divBdr>
                                        <w:top w:val="none" w:sz="0" w:space="0" w:color="auto"/>
                                        <w:left w:val="none" w:sz="0" w:space="0" w:color="auto"/>
                                        <w:bottom w:val="none" w:sz="0" w:space="0" w:color="auto"/>
                                        <w:right w:val="none" w:sz="0" w:space="0" w:color="auto"/>
                                      </w:divBdr>
                                    </w:div>
                                    <w:div w:id="6741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170B3E-AFC6-4818-A689-B22A631D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PCOS</dc:creator>
  <cp:lastModifiedBy>Administrator</cp:lastModifiedBy>
  <cp:revision>32</cp:revision>
  <cp:lastPrinted>2019-05-29T09:13:00Z</cp:lastPrinted>
  <dcterms:created xsi:type="dcterms:W3CDTF">2019-04-22T10:55:00Z</dcterms:created>
  <dcterms:modified xsi:type="dcterms:W3CDTF">2019-06-12T03:57:00Z</dcterms:modified>
</cp:coreProperties>
</file>