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77" w:rsidRDefault="001A1277">
      <w:pPr>
        <w:spacing w:line="560" w:lineRule="exac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w:t>
      </w:r>
    </w:p>
    <w:p w:rsidR="001A1277" w:rsidRDefault="001A1277" w:rsidP="00326A39">
      <w:pPr>
        <w:spacing w:beforeLines="50" w:afterLines="100" w:line="700" w:lineRule="exact"/>
        <w:jc w:val="center"/>
        <w:rPr>
          <w:rFonts w:ascii="方正小标宋简体" w:eastAsia="方正小标宋简体" w:hAnsi="方正小标宋简体" w:cs="方正小标宋简体"/>
          <w:w w:val="85"/>
          <w:sz w:val="44"/>
          <w:szCs w:val="44"/>
        </w:rPr>
      </w:pPr>
      <w:r>
        <w:rPr>
          <w:rFonts w:ascii="方正小标宋简体" w:eastAsia="方正小标宋简体" w:hAnsi="方正小标宋简体" w:cs="方正小标宋简体"/>
          <w:w w:val="85"/>
          <w:sz w:val="44"/>
          <w:szCs w:val="44"/>
        </w:rPr>
        <w:t>2019</w:t>
      </w:r>
      <w:r>
        <w:rPr>
          <w:rFonts w:ascii="方正小标宋简体" w:eastAsia="方正小标宋简体" w:hAnsi="方正小标宋简体" w:cs="方正小标宋简体" w:hint="eastAsia"/>
          <w:w w:val="85"/>
          <w:sz w:val="44"/>
          <w:szCs w:val="44"/>
        </w:rPr>
        <w:t>年上半年青神县面向全省公开选调机关事业单位工作人员拟选调人员名单</w:t>
      </w:r>
    </w:p>
    <w:tbl>
      <w:tblPr>
        <w:tblW w:w="13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6"/>
        <w:gridCol w:w="1222"/>
        <w:gridCol w:w="874"/>
        <w:gridCol w:w="1573"/>
        <w:gridCol w:w="1573"/>
        <w:gridCol w:w="1224"/>
        <w:gridCol w:w="1398"/>
        <w:gridCol w:w="4368"/>
      </w:tblGrid>
      <w:tr w:rsidR="001A1277" w:rsidRPr="001656E5">
        <w:trPr>
          <w:trHeight w:val="703"/>
          <w:tblHeader/>
          <w:jc w:val="center"/>
        </w:trPr>
        <w:tc>
          <w:tcPr>
            <w:tcW w:w="796"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序号</w:t>
            </w:r>
          </w:p>
        </w:tc>
        <w:tc>
          <w:tcPr>
            <w:tcW w:w="1222"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姓名</w:t>
            </w:r>
          </w:p>
        </w:tc>
        <w:tc>
          <w:tcPr>
            <w:tcW w:w="874"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性别</w:t>
            </w:r>
          </w:p>
        </w:tc>
        <w:tc>
          <w:tcPr>
            <w:tcW w:w="1573"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出生年月</w:t>
            </w:r>
          </w:p>
        </w:tc>
        <w:tc>
          <w:tcPr>
            <w:tcW w:w="1573"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参加工作</w:t>
            </w:r>
          </w:p>
          <w:p w:rsidR="001A1277" w:rsidRDefault="001A1277">
            <w:pPr>
              <w:spacing w:line="400" w:lineRule="exact"/>
              <w:jc w:val="center"/>
              <w:rPr>
                <w:rFonts w:ascii="Times New Roman" w:eastAsia="方正黑体简体" w:hAnsi="Times New Roman"/>
                <w:bCs/>
                <w:sz w:val="24"/>
              </w:rPr>
            </w:pPr>
            <w:bookmarkStart w:id="0" w:name="_GoBack"/>
            <w:bookmarkEnd w:id="0"/>
            <w:r>
              <w:rPr>
                <w:rFonts w:ascii="Times New Roman" w:eastAsia="方正黑体简体" w:hAnsi="Times New Roman" w:hint="eastAsia"/>
                <w:bCs/>
                <w:sz w:val="24"/>
              </w:rPr>
              <w:t>时间</w:t>
            </w:r>
          </w:p>
        </w:tc>
        <w:tc>
          <w:tcPr>
            <w:tcW w:w="1224"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学历</w:t>
            </w:r>
          </w:p>
        </w:tc>
        <w:tc>
          <w:tcPr>
            <w:tcW w:w="1398"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人员</w:t>
            </w:r>
          </w:p>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身份</w:t>
            </w:r>
          </w:p>
        </w:tc>
        <w:tc>
          <w:tcPr>
            <w:tcW w:w="4368" w:type="dxa"/>
            <w:vAlign w:val="center"/>
          </w:tcPr>
          <w:p w:rsidR="001A1277" w:rsidRDefault="001A1277">
            <w:pPr>
              <w:spacing w:line="400" w:lineRule="exact"/>
              <w:jc w:val="center"/>
              <w:rPr>
                <w:rFonts w:ascii="Times New Roman" w:eastAsia="方正黑体简体" w:hAnsi="Times New Roman"/>
                <w:bCs/>
                <w:sz w:val="24"/>
              </w:rPr>
            </w:pPr>
            <w:r>
              <w:rPr>
                <w:rFonts w:ascii="Times New Roman" w:eastAsia="方正黑体简体" w:hAnsi="Times New Roman" w:hint="eastAsia"/>
                <w:bCs/>
                <w:sz w:val="24"/>
              </w:rPr>
              <w:t>调出单位</w:t>
            </w:r>
          </w:p>
        </w:tc>
      </w:tr>
      <w:tr w:rsidR="001A1277" w:rsidRPr="001656E5">
        <w:trPr>
          <w:trHeight w:hRule="exact" w:val="1002"/>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唐东海</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1984.11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34</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2009.07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攀枝花市西区纪委监委</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第二纪检监察室</w:t>
            </w:r>
          </w:p>
        </w:tc>
      </w:tr>
      <w:tr w:rsidR="001A1277" w:rsidRPr="001656E5">
        <w:trPr>
          <w:trHeight w:hRule="exact" w:val="93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王</w:t>
            </w:r>
            <w:r>
              <w:rPr>
                <w:rFonts w:ascii="Times New Roman" w:eastAsia="方正仿宋简体" w:hAnsi="Times New Roman"/>
                <w:bCs/>
                <w:sz w:val="24"/>
              </w:rPr>
              <w:t xml:space="preserve">  </w:t>
            </w:r>
            <w:r>
              <w:rPr>
                <w:rFonts w:ascii="Times New Roman" w:eastAsia="方正仿宋简体" w:hAnsi="Times New Roman" w:hint="eastAsia"/>
                <w:bCs/>
                <w:sz w:val="24"/>
              </w:rPr>
              <w:t>雍</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1987.07</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32</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2008.09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金川县马尔邦乡人民政府</w:t>
            </w:r>
          </w:p>
        </w:tc>
      </w:tr>
      <w:tr w:rsidR="001A1277" w:rsidRPr="001656E5">
        <w:trPr>
          <w:trHeight w:hRule="exact" w:val="89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康</w:t>
            </w:r>
            <w:r>
              <w:rPr>
                <w:rFonts w:ascii="Times New Roman" w:eastAsia="方正仿宋简体" w:hAnsi="Times New Roman"/>
                <w:bCs/>
                <w:sz w:val="24"/>
              </w:rPr>
              <w:t xml:space="preserve">  </w:t>
            </w:r>
            <w:r>
              <w:rPr>
                <w:rFonts w:ascii="Times New Roman" w:eastAsia="方正仿宋简体" w:hAnsi="Times New Roman" w:hint="eastAsia"/>
                <w:bCs/>
                <w:sz w:val="24"/>
              </w:rPr>
              <w:t>曦</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1988.01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31</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2011.07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松潘县大寨乡人民政府</w:t>
            </w:r>
          </w:p>
        </w:tc>
      </w:tr>
      <w:tr w:rsidR="001A1277" w:rsidRPr="001656E5">
        <w:trPr>
          <w:trHeight w:hRule="exact" w:val="891"/>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张</w:t>
            </w:r>
            <w:r>
              <w:rPr>
                <w:rFonts w:ascii="Times New Roman" w:eastAsia="方正仿宋简体" w:hAnsi="Times New Roman"/>
                <w:bCs/>
                <w:sz w:val="24"/>
              </w:rPr>
              <w:t xml:space="preserve">  </w:t>
            </w:r>
            <w:r>
              <w:rPr>
                <w:rFonts w:ascii="Times New Roman" w:eastAsia="方正仿宋简体" w:hAnsi="Times New Roman" w:hint="eastAsia"/>
                <w:bCs/>
                <w:sz w:val="24"/>
              </w:rPr>
              <w:t>天</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1995.01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24</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2017.09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国家税务总局隆昌市税务局</w:t>
            </w:r>
          </w:p>
        </w:tc>
      </w:tr>
      <w:tr w:rsidR="001A1277" w:rsidRPr="001656E5">
        <w:trPr>
          <w:trHeight w:hRule="exact" w:val="965"/>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5</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周</w:t>
            </w:r>
            <w:r>
              <w:rPr>
                <w:rFonts w:ascii="Times New Roman" w:eastAsia="方正仿宋简体" w:hAnsi="Times New Roman"/>
                <w:bCs/>
                <w:sz w:val="24"/>
              </w:rPr>
              <w:t xml:space="preserve">  </w:t>
            </w:r>
            <w:r>
              <w:rPr>
                <w:rFonts w:ascii="Times New Roman" w:eastAsia="方正仿宋简体" w:hAnsi="Times New Roman" w:hint="eastAsia"/>
                <w:bCs/>
                <w:sz w:val="24"/>
              </w:rPr>
              <w:t>蕾</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1995.03</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24</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2016.07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国家税务局总局梓潼县税务局第二税务分局</w:t>
            </w:r>
          </w:p>
        </w:tc>
      </w:tr>
      <w:tr w:rsidR="001A1277" w:rsidRPr="001656E5">
        <w:trPr>
          <w:trHeight w:hRule="exact" w:val="945"/>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6</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方</w:t>
            </w:r>
            <w:r>
              <w:rPr>
                <w:rFonts w:ascii="Times New Roman" w:eastAsia="方正仿宋简体" w:hAnsi="Times New Roman"/>
                <w:bCs/>
                <w:sz w:val="24"/>
              </w:rPr>
              <w:t xml:space="preserve">  </w:t>
            </w:r>
            <w:r>
              <w:rPr>
                <w:rFonts w:ascii="Times New Roman" w:eastAsia="方正仿宋简体" w:hAnsi="Times New Roman" w:hint="eastAsia"/>
                <w:bCs/>
                <w:sz w:val="24"/>
              </w:rPr>
              <w:t>玲</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1992.08</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26</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2014.06</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理塘县民族宗教事务局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7</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易</w:t>
            </w:r>
            <w:r>
              <w:rPr>
                <w:rFonts w:ascii="Times New Roman" w:eastAsia="方正仿宋简体" w:hAnsi="Times New Roman"/>
                <w:bCs/>
                <w:sz w:val="24"/>
              </w:rPr>
              <w:t xml:space="preserve">  </w:t>
            </w:r>
            <w:r>
              <w:rPr>
                <w:rFonts w:ascii="Times New Roman" w:eastAsia="方正仿宋简体" w:hAnsi="Times New Roman" w:hint="eastAsia"/>
                <w:bCs/>
                <w:sz w:val="24"/>
              </w:rPr>
              <w:t>苇</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1980.04</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39</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2006.09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阆中市柏垭镇人民政府</w:t>
            </w:r>
          </w:p>
        </w:tc>
      </w:tr>
      <w:tr w:rsidR="001A1277" w:rsidRPr="001656E5">
        <w:trPr>
          <w:trHeight w:hRule="exact" w:val="906"/>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8</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刘宇波</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1990.08</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28</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2013.06</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国家税务总局丹棱县税务局</w:t>
            </w:r>
          </w:p>
        </w:tc>
      </w:tr>
      <w:tr w:rsidR="001A1277" w:rsidRPr="001656E5">
        <w:trPr>
          <w:trHeight w:hRule="exact" w:val="848"/>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9</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王虹焱</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1991.04</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28</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新龙县自然资源局</w:t>
            </w:r>
          </w:p>
        </w:tc>
      </w:tr>
      <w:tr w:rsidR="001A1277" w:rsidRPr="001656E5">
        <w:trPr>
          <w:trHeight w:hRule="exact" w:val="845"/>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10</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喻青松</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1985.09</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33</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2007.09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松潘县下八寨乡人民政府</w:t>
            </w:r>
          </w:p>
        </w:tc>
      </w:tr>
      <w:tr w:rsidR="001A1277" w:rsidRPr="001656E5">
        <w:trPr>
          <w:trHeight w:hRule="exact" w:val="858"/>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11</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任</w:t>
            </w:r>
            <w:r>
              <w:rPr>
                <w:rFonts w:ascii="Times New Roman" w:eastAsia="方正仿宋简体" w:hAnsi="Times New Roman"/>
                <w:bCs/>
                <w:sz w:val="24"/>
              </w:rPr>
              <w:t xml:space="preserve">  </w:t>
            </w:r>
            <w:r>
              <w:rPr>
                <w:rFonts w:ascii="Times New Roman" w:eastAsia="方正仿宋简体" w:hAnsi="Times New Roman" w:hint="eastAsia"/>
                <w:bCs/>
                <w:sz w:val="24"/>
              </w:rPr>
              <w:t>芳</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1989.06</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2014.06</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普格县吉乐乡人民政府</w:t>
            </w:r>
          </w:p>
        </w:tc>
      </w:tr>
      <w:tr w:rsidR="001A1277" w:rsidRPr="001656E5">
        <w:trPr>
          <w:trHeight w:hRule="exact" w:val="915"/>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12</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王</w:t>
            </w:r>
            <w:r>
              <w:rPr>
                <w:rFonts w:ascii="Times New Roman" w:eastAsia="方正仿宋简体" w:hAnsi="Times New Roman"/>
                <w:bCs/>
                <w:sz w:val="24"/>
              </w:rPr>
              <w:t xml:space="preserve">  </w:t>
            </w:r>
            <w:r>
              <w:rPr>
                <w:rFonts w:ascii="Times New Roman" w:eastAsia="方正仿宋简体" w:hAnsi="Times New Roman" w:hint="eastAsia"/>
                <w:bCs/>
                <w:sz w:val="24"/>
              </w:rPr>
              <w:t>智</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1990.06</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29</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2014.09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武胜县鸣钟乡人民政府</w:t>
            </w:r>
          </w:p>
        </w:tc>
      </w:tr>
      <w:tr w:rsidR="001A1277" w:rsidRPr="001656E5">
        <w:trPr>
          <w:trHeight w:hRule="exact" w:val="815"/>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13</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宁显菊</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1987.10</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31</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喜德县委组织部</w:t>
            </w:r>
          </w:p>
        </w:tc>
      </w:tr>
      <w:tr w:rsidR="001A1277" w:rsidRPr="001656E5">
        <w:trPr>
          <w:trHeight w:hRule="exact" w:val="881"/>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14</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朱</w:t>
            </w:r>
            <w:r>
              <w:rPr>
                <w:rFonts w:ascii="Times New Roman" w:eastAsia="方正仿宋简体" w:hAnsi="Times New Roman"/>
                <w:bCs/>
                <w:sz w:val="24"/>
              </w:rPr>
              <w:t xml:space="preserve">  </w:t>
            </w:r>
            <w:r>
              <w:rPr>
                <w:rFonts w:ascii="Times New Roman" w:eastAsia="方正仿宋简体" w:hAnsi="Times New Roman" w:hint="eastAsia"/>
                <w:bCs/>
                <w:sz w:val="24"/>
              </w:rPr>
              <w:t>威</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1985.12</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33</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国家税务总局雅江县税务局</w:t>
            </w:r>
          </w:p>
        </w:tc>
      </w:tr>
      <w:tr w:rsidR="001A1277" w:rsidRPr="001656E5">
        <w:trPr>
          <w:trHeight w:hRule="exact" w:val="838"/>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15</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孙</w:t>
            </w:r>
            <w:r>
              <w:rPr>
                <w:rFonts w:ascii="Times New Roman" w:eastAsia="方正仿宋简体" w:hAnsi="Times New Roman"/>
                <w:bCs/>
                <w:sz w:val="24"/>
              </w:rPr>
              <w:t xml:space="preserve">  </w:t>
            </w:r>
            <w:r>
              <w:rPr>
                <w:rFonts w:ascii="Times New Roman" w:eastAsia="方正仿宋简体" w:hAnsi="Times New Roman" w:hint="eastAsia"/>
                <w:bCs/>
                <w:sz w:val="24"/>
              </w:rPr>
              <w:t>敏</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1983.10</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35</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2006.04</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甘洛县统计局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16</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郭妍汝</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1980.07</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38</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1998.07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喜德县沙马拉达乡人民政府</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17</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黄丽霞</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1987.06</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32</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2012.08</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国家税务总局甘孜县税务局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18</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吴开萍</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1994.10</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24</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2014.07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炉霍县审计局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徐</w:t>
            </w:r>
            <w:r>
              <w:rPr>
                <w:rFonts w:ascii="Times New Roman" w:eastAsia="方正仿宋简体" w:hAnsi="Times New Roman"/>
                <w:bCs/>
                <w:sz w:val="24"/>
              </w:rPr>
              <w:t xml:space="preserve">  </w:t>
            </w:r>
            <w:r>
              <w:rPr>
                <w:rFonts w:ascii="Times New Roman" w:eastAsia="方正仿宋简体" w:hAnsi="Times New Roman" w:hint="eastAsia"/>
                <w:bCs/>
                <w:sz w:val="24"/>
              </w:rPr>
              <w:t>丹</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1988.12</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2013.04</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得荣县森林公安局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张晓冬</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1981.12</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37</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2000.12</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金川县公安局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21</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郭丽君</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1988.09</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2014.06</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稻城县民族宗教事务局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22</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秦喃喃</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1989.02</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泸定县德威乡人民政府</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23</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王正正</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1991.12</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27</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2018.03</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射洪县曹碑镇人民政府</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24</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周爱庆</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1989.03</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眉州监狱特警队</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25</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郑妮娟</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1985.07</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34</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2008.09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叙州区泥溪镇人民政府</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26</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徐</w:t>
            </w:r>
            <w:r>
              <w:rPr>
                <w:rFonts w:ascii="Times New Roman" w:eastAsia="方正仿宋简体" w:hAnsi="Times New Roman"/>
                <w:bCs/>
                <w:sz w:val="24"/>
              </w:rPr>
              <w:t xml:space="preserve">  </w:t>
            </w:r>
            <w:r>
              <w:rPr>
                <w:rFonts w:ascii="Times New Roman" w:eastAsia="方正仿宋简体" w:hAnsi="Times New Roman" w:hint="eastAsia"/>
                <w:bCs/>
                <w:sz w:val="24"/>
              </w:rPr>
              <w:t>建</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1984.01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35</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2009.01</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炉霍县公安局指挥中心</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27</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号吉</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雄一</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1987.11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31</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2010.10</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若尔盖县民族宗教局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28</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张</w:t>
            </w:r>
            <w:r>
              <w:rPr>
                <w:rFonts w:ascii="Times New Roman" w:eastAsia="方正仿宋简体" w:hAnsi="Times New Roman"/>
                <w:bCs/>
                <w:sz w:val="24"/>
              </w:rPr>
              <w:t xml:space="preserve">  </w:t>
            </w:r>
            <w:r>
              <w:rPr>
                <w:rFonts w:ascii="Times New Roman" w:eastAsia="方正仿宋简体" w:hAnsi="Times New Roman" w:hint="eastAsia"/>
                <w:bCs/>
                <w:sz w:val="24"/>
              </w:rPr>
              <w:t>毅</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1988.05</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31</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2011.12</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公务员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松潘县川主寺镇人民政府</w:t>
            </w:r>
          </w:p>
        </w:tc>
      </w:tr>
      <w:tr w:rsidR="001A1277" w:rsidRPr="001656E5">
        <w:trPr>
          <w:trHeight w:hRule="exact" w:val="1134"/>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29</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黄</w:t>
            </w:r>
            <w:r>
              <w:rPr>
                <w:rFonts w:ascii="Times New Roman" w:eastAsia="方正仿宋简体" w:hAnsi="Times New Roman"/>
                <w:bCs/>
                <w:sz w:val="24"/>
              </w:rPr>
              <w:t xml:space="preserve">  </w:t>
            </w:r>
            <w:r>
              <w:rPr>
                <w:rFonts w:ascii="Times New Roman" w:eastAsia="方正仿宋简体" w:hAnsi="Times New Roman" w:hint="eastAsia"/>
                <w:bCs/>
                <w:sz w:val="24"/>
              </w:rPr>
              <w:t>琴</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1987.08</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31</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2012.08</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攀枝花市西区陶家渡街道</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办事处</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30</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姜秋梦</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1994.08</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24</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松潘县社会保险事业管理局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31</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魏娇玲</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洪雅县柳江古镇景区管委会</w:t>
            </w:r>
          </w:p>
        </w:tc>
      </w:tr>
      <w:tr w:rsidR="001A1277" w:rsidRPr="001656E5">
        <w:trPr>
          <w:trHeight w:hRule="exact" w:val="1146"/>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32</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邹</w:t>
            </w:r>
            <w:r>
              <w:rPr>
                <w:rFonts w:ascii="Times New Roman" w:eastAsia="方正仿宋简体" w:hAnsi="Times New Roman"/>
                <w:bCs/>
                <w:sz w:val="24"/>
              </w:rPr>
              <w:t xml:space="preserve">  </w:t>
            </w:r>
            <w:r>
              <w:rPr>
                <w:rFonts w:ascii="Times New Roman" w:eastAsia="方正仿宋简体" w:hAnsi="Times New Roman" w:hint="eastAsia"/>
                <w:bCs/>
                <w:sz w:val="24"/>
              </w:rPr>
              <w:t>杰</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1988.10</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2011.10</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峨边县农业农村局黑竹沟</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畜牧兽医站</w:t>
            </w:r>
          </w:p>
        </w:tc>
      </w:tr>
      <w:tr w:rsidR="001A1277" w:rsidRPr="001656E5">
        <w:trPr>
          <w:trHeight w:hRule="exact" w:val="104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33</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付筑鸣</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1987.07</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32</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2010.09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越西县文化广播电视和旅游局</w:t>
            </w:r>
          </w:p>
        </w:tc>
      </w:tr>
      <w:tr w:rsidR="001A1277" w:rsidRPr="001656E5">
        <w:trPr>
          <w:trHeight w:hRule="exact" w:val="109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34</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赵</w:t>
            </w:r>
            <w:r>
              <w:rPr>
                <w:rFonts w:ascii="Times New Roman" w:eastAsia="方正仿宋简体" w:hAnsi="Times New Roman"/>
                <w:bCs/>
                <w:sz w:val="24"/>
              </w:rPr>
              <w:t xml:space="preserve">  </w:t>
            </w:r>
            <w:r>
              <w:rPr>
                <w:rFonts w:ascii="Times New Roman" w:eastAsia="方正仿宋简体" w:hAnsi="Times New Roman" w:hint="eastAsia"/>
                <w:bCs/>
                <w:sz w:val="24"/>
              </w:rPr>
              <w:t>亮</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1988.07</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31</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2017.03</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剑阁县亭子湖和升钟湖管理局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35</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李晓玲</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2010.08</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甘孜州特殊教育学校</w:t>
            </w:r>
          </w:p>
        </w:tc>
      </w:tr>
      <w:tr w:rsidR="001A1277" w:rsidRPr="001656E5">
        <w:trPr>
          <w:trHeight w:hRule="exact" w:val="121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36</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张翠苹</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1989.11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29</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2016.11</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研究生</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四川省植物工程研究院糖料作物研究所</w:t>
            </w:r>
          </w:p>
        </w:tc>
      </w:tr>
      <w:tr w:rsidR="001A1277" w:rsidRPr="001656E5">
        <w:trPr>
          <w:trHeight w:hRule="exact" w:val="121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37</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余茂呈</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1991.11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27</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2014.09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雅安市雨城区财政局</w:t>
            </w:r>
          </w:p>
        </w:tc>
      </w:tr>
      <w:tr w:rsidR="001A1277" w:rsidRPr="001656E5">
        <w:trPr>
          <w:trHeight w:hRule="exact" w:val="933"/>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38</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邓世平</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1986.09</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32</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2010.08</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雅安市名山区广播电视台</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39</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邓霜霜</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1982.05</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37</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2018.03</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安岳县环境卫生管理所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40</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赵灵艳</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1994.06</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25</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2017.07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都江堰人民渠第二管理处</w:t>
            </w:r>
          </w:p>
        </w:tc>
      </w:tr>
      <w:tr w:rsidR="001A1277" w:rsidRPr="001656E5">
        <w:trPr>
          <w:trHeight w:hRule="exact" w:val="97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41</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宋佳颖</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1986.07</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33</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2009.10</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乡城县热打乡社会和就业保障服务中心</w:t>
            </w:r>
          </w:p>
        </w:tc>
      </w:tr>
      <w:tr w:rsidR="001A1277" w:rsidRPr="001656E5">
        <w:trPr>
          <w:trHeight w:hRule="exact" w:val="1215"/>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42</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唐</w:t>
            </w:r>
            <w:r>
              <w:rPr>
                <w:rFonts w:ascii="Times New Roman" w:eastAsia="方正仿宋简体" w:hAnsi="Times New Roman"/>
                <w:bCs/>
                <w:sz w:val="24"/>
              </w:rPr>
              <w:t xml:space="preserve">  </w:t>
            </w:r>
            <w:r>
              <w:rPr>
                <w:rFonts w:ascii="Times New Roman" w:eastAsia="方正仿宋简体" w:hAnsi="Times New Roman" w:hint="eastAsia"/>
                <w:bCs/>
                <w:sz w:val="24"/>
              </w:rPr>
              <w:t>洁</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1992.09</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26</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2016.06</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大英县重点工程服务中心</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43</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曾健梅</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 xml:space="preserve">1988.01 </w:t>
            </w:r>
            <w:r>
              <w:rPr>
                <w:rFonts w:ascii="Times New Roman" w:eastAsia="方正仿宋简体" w:hAnsi="Times New Roman"/>
                <w:bCs/>
                <w:sz w:val="24"/>
              </w:rPr>
              <w:br/>
              <w:t>(31</w:t>
            </w:r>
            <w:r>
              <w:rPr>
                <w:rFonts w:ascii="Times New Roman" w:eastAsia="方正仿宋简体" w:hAnsi="Times New Roman" w:hint="eastAsia"/>
                <w:bCs/>
                <w:sz w:val="24"/>
              </w:rPr>
              <w:t>岁</w:t>
            </w:r>
            <w:r>
              <w:rPr>
                <w:rFonts w:ascii="Times New Roman" w:eastAsia="方正仿宋简体" w:hAnsi="Times New Roman"/>
                <w:bCs/>
                <w:sz w:val="24"/>
              </w:rPr>
              <w:t>)</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2011.07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雅安经济开发区综合事务服务中心</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44</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艾</w:t>
            </w:r>
            <w:r>
              <w:rPr>
                <w:rFonts w:ascii="Times New Roman" w:eastAsia="方正仿宋简体" w:hAnsi="Times New Roman"/>
                <w:bCs/>
                <w:sz w:val="24"/>
              </w:rPr>
              <w:t xml:space="preserve">  </w:t>
            </w:r>
            <w:r>
              <w:rPr>
                <w:rFonts w:ascii="Times New Roman" w:eastAsia="方正仿宋简体" w:hAnsi="Times New Roman" w:hint="eastAsia"/>
                <w:bCs/>
                <w:sz w:val="24"/>
              </w:rPr>
              <w:t>幼</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1988.10</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2012.06</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洪雅县瓦屋山镇人民政府</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45</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孟林艳</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1993.07</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w:t>
            </w:r>
            <w:r>
              <w:rPr>
                <w:rFonts w:ascii="Times New Roman" w:eastAsia="方正仿宋简体" w:hAnsi="Times New Roman"/>
                <w:bCs/>
                <w:sz w:val="24"/>
              </w:rPr>
              <w:t>26</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2017.08</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雅安市住房公积金管理中心</w:t>
            </w:r>
          </w:p>
        </w:tc>
      </w:tr>
      <w:tr w:rsidR="001A1277" w:rsidRPr="001656E5">
        <w:trPr>
          <w:trHeight w:hRule="exact" w:val="131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46</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李阳辉</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1993.01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26</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2017.11</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p w:rsidR="001A1277" w:rsidRDefault="001A1277">
            <w:pPr>
              <w:widowControl/>
              <w:spacing w:line="400" w:lineRule="exact"/>
              <w:jc w:val="center"/>
              <w:textAlignment w:val="center"/>
              <w:rPr>
                <w:rFonts w:ascii="Times New Roman" w:eastAsia="方正仿宋简体" w:hAnsi="Times New Roman"/>
                <w:bCs/>
                <w:sz w:val="24"/>
              </w:rPr>
            </w:pP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自贡市自然资源和规划局</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47</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吕金梅</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女</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2012.09</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达州市渠县流溪镇卫生院</w:t>
            </w:r>
          </w:p>
        </w:tc>
      </w:tr>
      <w:tr w:rsidR="001A1277" w:rsidRPr="001656E5">
        <w:trPr>
          <w:trHeight w:hRule="exact" w:val="1014"/>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48</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段</w:t>
            </w:r>
            <w:r>
              <w:rPr>
                <w:rFonts w:ascii="Times New Roman" w:eastAsia="方正仿宋简体" w:hAnsi="Times New Roman"/>
                <w:bCs/>
                <w:sz w:val="24"/>
              </w:rPr>
              <w:t xml:space="preserve">  </w:t>
            </w:r>
            <w:r>
              <w:rPr>
                <w:rFonts w:ascii="Times New Roman" w:eastAsia="方正仿宋简体" w:hAnsi="Times New Roman" w:hint="eastAsia"/>
                <w:bCs/>
                <w:sz w:val="24"/>
              </w:rPr>
              <w:t>军</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1987.01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32</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2011.08</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仪陇县来苏小学</w:t>
            </w:r>
          </w:p>
        </w:tc>
      </w:tr>
      <w:tr w:rsidR="001A1277" w:rsidRPr="001656E5">
        <w:trPr>
          <w:trHeight w:hRule="exact" w:val="103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49</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杨</w:t>
            </w:r>
            <w:r>
              <w:rPr>
                <w:rFonts w:ascii="Times New Roman" w:eastAsia="方正仿宋简体" w:hAnsi="Times New Roman"/>
                <w:bCs/>
                <w:sz w:val="24"/>
              </w:rPr>
              <w:t xml:space="preserve">  </w:t>
            </w:r>
            <w:r>
              <w:rPr>
                <w:rFonts w:ascii="Times New Roman" w:eastAsia="方正仿宋简体" w:hAnsi="Times New Roman" w:hint="eastAsia"/>
                <w:bCs/>
                <w:sz w:val="24"/>
              </w:rPr>
              <w:t>申</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1982.12</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36</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2006.07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四川省广播电视局新龙台</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50</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李</w:t>
            </w:r>
            <w:r>
              <w:rPr>
                <w:rFonts w:ascii="Times New Roman" w:eastAsia="方正仿宋简体" w:hAnsi="Times New Roman"/>
                <w:bCs/>
                <w:sz w:val="24"/>
              </w:rPr>
              <w:t xml:space="preserve">  </w:t>
            </w:r>
            <w:r>
              <w:rPr>
                <w:rFonts w:ascii="Times New Roman" w:eastAsia="方正仿宋简体" w:hAnsi="Times New Roman" w:hint="eastAsia"/>
                <w:bCs/>
                <w:sz w:val="24"/>
              </w:rPr>
              <w:t>波</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1991.01</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28</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2018.03</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大英县城市管理特勤大队</w:t>
            </w:r>
          </w:p>
        </w:tc>
      </w:tr>
      <w:tr w:rsidR="001A1277" w:rsidRPr="001656E5">
        <w:trPr>
          <w:trHeight w:hRule="exact" w:val="102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51</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肖</w:t>
            </w:r>
            <w:r>
              <w:rPr>
                <w:rFonts w:ascii="Times New Roman" w:eastAsia="方正仿宋简体" w:hAnsi="Times New Roman"/>
                <w:bCs/>
                <w:sz w:val="24"/>
              </w:rPr>
              <w:t xml:space="preserve">  </w:t>
            </w:r>
            <w:r>
              <w:rPr>
                <w:rFonts w:ascii="Times New Roman" w:eastAsia="方正仿宋简体" w:hAnsi="Times New Roman" w:hint="eastAsia"/>
                <w:bCs/>
                <w:sz w:val="24"/>
              </w:rPr>
              <w:t>洪</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1990.10</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28</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炉霍县人力资源和社会保障局</w:t>
            </w:r>
          </w:p>
        </w:tc>
      </w:tr>
      <w:tr w:rsidR="001A1277" w:rsidRPr="001656E5">
        <w:trPr>
          <w:trHeight w:hRule="exact" w:val="974"/>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52</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张</w:t>
            </w:r>
            <w:r>
              <w:rPr>
                <w:rFonts w:ascii="Times New Roman" w:eastAsia="方正仿宋简体" w:hAnsi="Times New Roman"/>
                <w:bCs/>
                <w:sz w:val="24"/>
              </w:rPr>
              <w:t xml:space="preserve">  </w:t>
            </w:r>
            <w:r>
              <w:rPr>
                <w:rFonts w:ascii="Times New Roman" w:eastAsia="方正仿宋简体" w:hAnsi="Times New Roman" w:hint="eastAsia"/>
                <w:bCs/>
                <w:sz w:val="24"/>
              </w:rPr>
              <w:t>勇</w:t>
            </w:r>
            <w:r>
              <w:rPr>
                <w:rFonts w:ascii="Times New Roman" w:eastAsia="方正仿宋简体" w:hAnsi="Times New Roman"/>
                <w:bCs/>
                <w:sz w:val="24"/>
              </w:rPr>
              <w:t xml:space="preserve"> </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1991.08</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27</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2013.12</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大学</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汉源县西溪乡人民政府</w:t>
            </w:r>
          </w:p>
        </w:tc>
      </w:tr>
      <w:tr w:rsidR="001A1277" w:rsidRPr="001656E5">
        <w:trPr>
          <w:trHeight w:hRule="exact" w:val="939"/>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53</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路成富</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1992.04</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27</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松潘县白羊乡人民政府</w:t>
            </w:r>
          </w:p>
        </w:tc>
      </w:tr>
      <w:tr w:rsidR="001A1277" w:rsidRPr="001656E5">
        <w:trPr>
          <w:trHeight w:hRule="exact" w:val="1010"/>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54</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王</w:t>
            </w:r>
            <w:r>
              <w:rPr>
                <w:rFonts w:ascii="Times New Roman" w:eastAsia="方正仿宋简体" w:hAnsi="Times New Roman"/>
                <w:bCs/>
                <w:sz w:val="24"/>
              </w:rPr>
              <w:t xml:space="preserve">  </w:t>
            </w:r>
            <w:r>
              <w:rPr>
                <w:rFonts w:ascii="Times New Roman" w:eastAsia="方正仿宋简体" w:hAnsi="Times New Roman" w:hint="eastAsia"/>
                <w:bCs/>
                <w:sz w:val="24"/>
              </w:rPr>
              <w:t>涛</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1989.03</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30</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2012.07</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金川县委宣传部新闻中心</w:t>
            </w:r>
          </w:p>
        </w:tc>
      </w:tr>
      <w:tr w:rsidR="001A1277" w:rsidRPr="001656E5">
        <w:trPr>
          <w:trHeight w:hRule="exact" w:val="987"/>
          <w:jc w:val="center"/>
        </w:trPr>
        <w:tc>
          <w:tcPr>
            <w:tcW w:w="796"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55</w:t>
            </w:r>
          </w:p>
        </w:tc>
        <w:tc>
          <w:tcPr>
            <w:tcW w:w="1222"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杨</w:t>
            </w:r>
            <w:r>
              <w:rPr>
                <w:rFonts w:ascii="Times New Roman" w:eastAsia="方正仿宋简体" w:hAnsi="Times New Roman"/>
                <w:bCs/>
                <w:sz w:val="24"/>
              </w:rPr>
              <w:t xml:space="preserve">  </w:t>
            </w:r>
            <w:r>
              <w:rPr>
                <w:rFonts w:ascii="Times New Roman" w:eastAsia="方正仿宋简体" w:hAnsi="Times New Roman" w:hint="eastAsia"/>
                <w:bCs/>
                <w:sz w:val="24"/>
              </w:rPr>
              <w:t>程</w:t>
            </w:r>
          </w:p>
        </w:tc>
        <w:tc>
          <w:tcPr>
            <w:tcW w:w="87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男</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1994.09</w:t>
            </w:r>
            <w:r>
              <w:rPr>
                <w:rFonts w:ascii="Times New Roman" w:eastAsia="方正仿宋简体" w:hAnsi="Times New Roman"/>
                <w:bCs/>
                <w:sz w:val="24"/>
              </w:rPr>
              <w:br/>
            </w:r>
            <w:r>
              <w:rPr>
                <w:rFonts w:ascii="Times New Roman" w:eastAsia="方正仿宋简体" w:hAnsi="Times New Roman" w:hint="eastAsia"/>
                <w:bCs/>
                <w:sz w:val="24"/>
              </w:rPr>
              <w:t>（</w:t>
            </w:r>
            <w:r>
              <w:rPr>
                <w:rFonts w:ascii="Times New Roman" w:eastAsia="方正仿宋简体" w:hAnsi="Times New Roman"/>
                <w:bCs/>
                <w:sz w:val="24"/>
              </w:rPr>
              <w:t>24</w:t>
            </w:r>
            <w:r>
              <w:rPr>
                <w:rFonts w:ascii="Times New Roman" w:eastAsia="方正仿宋简体" w:hAnsi="Times New Roman" w:hint="eastAsia"/>
                <w:bCs/>
                <w:sz w:val="24"/>
              </w:rPr>
              <w:t>岁）</w:t>
            </w:r>
          </w:p>
        </w:tc>
        <w:tc>
          <w:tcPr>
            <w:tcW w:w="1573"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bCs/>
                <w:sz w:val="24"/>
              </w:rPr>
              <w:t>2016.08</w:t>
            </w:r>
          </w:p>
        </w:tc>
        <w:tc>
          <w:tcPr>
            <w:tcW w:w="1224"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大专</w:t>
            </w:r>
          </w:p>
        </w:tc>
        <w:tc>
          <w:tcPr>
            <w:tcW w:w="139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事业</w:t>
            </w:r>
          </w:p>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人员</w:t>
            </w:r>
          </w:p>
        </w:tc>
        <w:tc>
          <w:tcPr>
            <w:tcW w:w="4368" w:type="dxa"/>
            <w:vAlign w:val="center"/>
          </w:tcPr>
          <w:p w:rsidR="001A1277" w:rsidRDefault="001A1277">
            <w:pPr>
              <w:widowControl/>
              <w:spacing w:line="400" w:lineRule="exact"/>
              <w:jc w:val="center"/>
              <w:textAlignment w:val="center"/>
              <w:rPr>
                <w:rFonts w:ascii="Times New Roman" w:eastAsia="方正仿宋简体" w:hAnsi="Times New Roman"/>
                <w:bCs/>
                <w:sz w:val="24"/>
              </w:rPr>
            </w:pPr>
            <w:r>
              <w:rPr>
                <w:rFonts w:ascii="Times New Roman" w:eastAsia="方正仿宋简体" w:hAnsi="Times New Roman" w:hint="eastAsia"/>
                <w:bCs/>
                <w:sz w:val="24"/>
              </w:rPr>
              <w:t>万源市公路养护管理一段</w:t>
            </w:r>
          </w:p>
        </w:tc>
      </w:tr>
    </w:tbl>
    <w:p w:rsidR="001A1277" w:rsidRDefault="001A1277">
      <w:pPr>
        <w:widowControl/>
        <w:spacing w:line="400" w:lineRule="exact"/>
        <w:textAlignment w:val="center"/>
        <w:rPr>
          <w:rFonts w:ascii="Times New Roman" w:eastAsia="方正仿宋简体" w:hAnsi="Times New Roman"/>
          <w:bCs/>
          <w:sz w:val="24"/>
        </w:rPr>
      </w:pPr>
    </w:p>
    <w:p w:rsidR="001A1277" w:rsidRDefault="001A1277"/>
    <w:sectPr w:rsidR="001A1277" w:rsidSect="007E2B80">
      <w:headerReference w:type="even" r:id="rId6"/>
      <w:headerReference w:type="default" r:id="rId7"/>
      <w:footerReference w:type="even" r:id="rId8"/>
      <w:footerReference w:type="default" r:id="rId9"/>
      <w:headerReference w:type="first" r:id="rId10"/>
      <w:footerReference w:type="first" r:id="rId11"/>
      <w:pgSz w:w="16838" w:h="11906" w:orient="landscape"/>
      <w:pgMar w:top="1587" w:right="2098" w:bottom="1474" w:left="192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77" w:rsidRDefault="001A1277" w:rsidP="007E2B80">
      <w:r>
        <w:separator/>
      </w:r>
    </w:p>
  </w:endnote>
  <w:endnote w:type="continuationSeparator" w:id="0">
    <w:p w:rsidR="001A1277" w:rsidRDefault="001A1277" w:rsidP="007E2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7" w:rsidRDefault="001A1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7" w:rsidRDefault="001A127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1A1277" w:rsidRDefault="001A1277">
                <w:pPr>
                  <w:snapToGrid w:val="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8</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7" w:rsidRDefault="001A1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77" w:rsidRDefault="001A1277" w:rsidP="007E2B80">
      <w:r>
        <w:separator/>
      </w:r>
    </w:p>
  </w:footnote>
  <w:footnote w:type="continuationSeparator" w:id="0">
    <w:p w:rsidR="001A1277" w:rsidRDefault="001A1277" w:rsidP="007E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7" w:rsidRDefault="001A1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7" w:rsidRDefault="001A1277" w:rsidP="00326A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7" w:rsidRDefault="001A12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6D3FB2"/>
    <w:rsid w:val="001656E5"/>
    <w:rsid w:val="001A1277"/>
    <w:rsid w:val="00326A39"/>
    <w:rsid w:val="005A2F9F"/>
    <w:rsid w:val="007E2B80"/>
    <w:rsid w:val="28C26CF5"/>
    <w:rsid w:val="36825BF5"/>
    <w:rsid w:val="3F6D3FB2"/>
    <w:rsid w:val="658A5FD2"/>
    <w:rsid w:val="681157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8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2B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17520"/>
    <w:rPr>
      <w:sz w:val="18"/>
      <w:szCs w:val="18"/>
    </w:rPr>
  </w:style>
  <w:style w:type="paragraph" w:styleId="Header">
    <w:name w:val="header"/>
    <w:basedOn w:val="Normal"/>
    <w:link w:val="HeaderChar"/>
    <w:uiPriority w:val="99"/>
    <w:rsid w:val="007E2B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17520"/>
    <w:rPr>
      <w:sz w:val="18"/>
      <w:szCs w:val="18"/>
    </w:rPr>
  </w:style>
  <w:style w:type="character" w:styleId="PageNumber">
    <w:name w:val="page number"/>
    <w:basedOn w:val="DefaultParagraphFont"/>
    <w:uiPriority w:val="99"/>
    <w:rsid w:val="007E2B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442</Words>
  <Characters>2522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SkyUser</cp:lastModifiedBy>
  <cp:revision>2</cp:revision>
  <dcterms:created xsi:type="dcterms:W3CDTF">2019-07-22T00:17:00Z</dcterms:created>
  <dcterms:modified xsi:type="dcterms:W3CDTF">2019-07-22T08:23:00Z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