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F2" w:rsidRPr="004023F2" w:rsidRDefault="004023F2" w:rsidP="004023F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4023F2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附件1</w:t>
      </w:r>
    </w:p>
    <w:p w:rsidR="004023F2" w:rsidRPr="004023F2" w:rsidRDefault="004023F2" w:rsidP="004023F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4023F2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省卫生健康委员会药具管理中心2019年公开招聘工作人员岗位表</w:t>
      </w:r>
    </w:p>
    <w:tbl>
      <w:tblPr>
        <w:tblW w:w="15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128"/>
        <w:gridCol w:w="705"/>
        <w:gridCol w:w="1424"/>
        <w:gridCol w:w="3687"/>
        <w:gridCol w:w="1694"/>
        <w:gridCol w:w="2412"/>
        <w:gridCol w:w="854"/>
      </w:tblGrid>
      <w:tr w:rsidR="004023F2" w:rsidRPr="004023F2" w:rsidTr="004023F2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招聘岗位及等级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招聘对象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招聘专业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职称及其他条件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0"/>
                <w:szCs w:val="30"/>
              </w:rPr>
              <w:t>备注</w:t>
            </w:r>
          </w:p>
        </w:tc>
      </w:tr>
      <w:tr w:rsidR="004023F2" w:rsidRPr="004023F2" w:rsidTr="004023F2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省卫生健康委员会药具管理中心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管理岗位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九级职员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全日制普通高等院校2019年应届毕业生。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A1002临床医学；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A1004公共卫生与预防医学；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A100707药学硕士；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A120402社会医学与卫生事业管理；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B1007公共卫生与预防医学；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B101003临床药学；</w:t>
            </w:r>
          </w:p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B120401公共事业管理_卫生</w:t>
            </w: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lastRenderedPageBreak/>
              <w:t>事业管理医学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4023F2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lastRenderedPageBreak/>
              <w:t>本科（学士）及以上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</w:tbl>
    <w:p w:rsidR="004023F2" w:rsidRPr="004023F2" w:rsidRDefault="004023F2" w:rsidP="004023F2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4023F2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注：表格中专业根据《广东省2019年考试录用公务员专业参考目录》（2019年版）设置。</w:t>
      </w:r>
    </w:p>
    <w:p w:rsidR="00E95D27" w:rsidRPr="004023F2" w:rsidRDefault="00E95D27" w:rsidP="004023F2">
      <w:bookmarkStart w:id="0" w:name="_GoBack"/>
      <w:bookmarkEnd w:id="0"/>
    </w:p>
    <w:sectPr w:rsidR="00E95D27" w:rsidRPr="004023F2" w:rsidSect="004023F2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BF" w:rsidRDefault="007066BF" w:rsidP="00DB5578">
      <w:r>
        <w:separator/>
      </w:r>
    </w:p>
  </w:endnote>
  <w:endnote w:type="continuationSeparator" w:id="0">
    <w:p w:rsidR="007066BF" w:rsidRDefault="007066BF" w:rsidP="00DB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BF" w:rsidRDefault="007066BF" w:rsidP="00DB5578">
      <w:r>
        <w:separator/>
      </w:r>
    </w:p>
  </w:footnote>
  <w:footnote w:type="continuationSeparator" w:id="0">
    <w:p w:rsidR="007066BF" w:rsidRDefault="007066BF" w:rsidP="00DB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023F2"/>
    <w:rsid w:val="00411724"/>
    <w:rsid w:val="00530F45"/>
    <w:rsid w:val="00581880"/>
    <w:rsid w:val="00620083"/>
    <w:rsid w:val="006A2894"/>
    <w:rsid w:val="006B5FF9"/>
    <w:rsid w:val="006F65B5"/>
    <w:rsid w:val="007066BF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2C436-AED0-408A-88D0-E4AF662E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578"/>
    <w:rPr>
      <w:sz w:val="18"/>
      <w:szCs w:val="18"/>
    </w:rPr>
  </w:style>
  <w:style w:type="table" w:styleId="a7">
    <w:name w:val="Table Grid"/>
    <w:basedOn w:val="a1"/>
    <w:uiPriority w:val="59"/>
    <w:rsid w:val="00DB5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023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02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A0E7-9953-41B3-89CA-9DF850BF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马宇昕</dc:creator>
  <cp:keywords/>
  <dc:description/>
  <cp:lastModifiedBy>sernbarc</cp:lastModifiedBy>
  <cp:revision>23</cp:revision>
  <cp:lastPrinted>2018-11-06T08:59:00Z</cp:lastPrinted>
  <dcterms:created xsi:type="dcterms:W3CDTF">2018-11-06T01:18:00Z</dcterms:created>
  <dcterms:modified xsi:type="dcterms:W3CDTF">2019-07-19T07:07:00Z</dcterms:modified>
</cp:coreProperties>
</file>