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15"/>
          <w:szCs w:val="15"/>
        </w:rPr>
        <w:t>崆峒区递补资格初审人员予以公告。 </w:t>
      </w:r>
    </w:p>
    <w:tbl>
      <w:tblPr>
        <w:tblW w:w="762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1089"/>
        <w:gridCol w:w="1302"/>
        <w:gridCol w:w="1941"/>
        <w:gridCol w:w="1252"/>
        <w:gridCol w:w="1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 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姓名 </w:t>
            </w:r>
          </w:p>
        </w:tc>
        <w:tc>
          <w:tcPr>
            <w:tcW w:w="13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职位名称 </w:t>
            </w:r>
          </w:p>
        </w:tc>
        <w:tc>
          <w:tcPr>
            <w:tcW w:w="194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准考证号 </w:t>
            </w:r>
          </w:p>
        </w:tc>
        <w:tc>
          <w:tcPr>
            <w:tcW w:w="12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最终成绩 </w:t>
            </w:r>
          </w:p>
        </w:tc>
        <w:tc>
          <w:tcPr>
            <w:tcW w:w="12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名次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1 </w:t>
            </w:r>
          </w:p>
        </w:tc>
        <w:tc>
          <w:tcPr>
            <w:tcW w:w="1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朱维东 </w:t>
            </w:r>
          </w:p>
        </w:tc>
        <w:tc>
          <w:tcPr>
            <w:tcW w:w="13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支医岗位 </w:t>
            </w:r>
          </w:p>
        </w:tc>
        <w:tc>
          <w:tcPr>
            <w:tcW w:w="194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110127032521 </w:t>
            </w:r>
          </w:p>
        </w:tc>
        <w:tc>
          <w:tcPr>
            <w:tcW w:w="12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56 </w:t>
            </w:r>
          </w:p>
        </w:tc>
        <w:tc>
          <w:tcPr>
            <w:tcW w:w="12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53A7"/>
    <w:rsid w:val="6D99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2019-07-17T10:29:00Z</dcterms:created>
  <dc:creator>ASUS</dc:creator>
  <cp:lastModifiedBy>ASUS</cp:lastModifiedBy>
  <dcterms:modified xsi:type="dcterms:W3CDTF">2019-07-17T10:29:55Z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