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center"/>
      </w:pPr>
      <w:r>
        <w:rPr>
          <w:rStyle w:val="5"/>
          <w:rFonts w:hint="eastAsia" w:ascii="微软雅黑" w:hAnsi="微软雅黑" w:eastAsia="微软雅黑" w:cs="微软雅黑"/>
          <w:i w:val="0"/>
          <w:caps w:val="0"/>
          <w:color w:val="333333"/>
          <w:spacing w:val="0"/>
          <w:sz w:val="30"/>
          <w:szCs w:val="30"/>
          <w:bdr w:val="none" w:color="auto" w:sz="0" w:space="0"/>
          <w:shd w:val="clear" w:fill="FFFFFF"/>
        </w:rPr>
        <w:t>开平市政府专职消防员招聘政策问答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ascii="楷体_GB2312" w:hAnsi="微软雅黑" w:eastAsia="楷体_GB2312" w:cs="楷体_GB2312"/>
          <w:i w:val="0"/>
          <w:caps w:val="0"/>
          <w:color w:val="FFFFFF"/>
          <w:spacing w:val="0"/>
          <w:sz w:val="22"/>
          <w:szCs w:val="22"/>
          <w:bdr w:val="none" w:color="auto" w:sz="0" w:space="0"/>
          <w:shd w:val="clear" w:fill="FFFFFF"/>
        </w:rPr>
        <w:t>政府专职消防员入职后的工作时间和地点？</w:t>
      </w:r>
    </w:p>
    <w:p>
      <w:pPr>
        <w:pStyle w:val="2"/>
        <w:keepNext w:val="0"/>
        <w:keepLines w:val="0"/>
        <w:widowControl/>
        <w:suppressLineNumbers w:val="0"/>
        <w:spacing w:before="125" w:beforeAutospacing="0" w:after="0" w:afterAutospacing="0" w:line="539" w:lineRule="atLeast"/>
        <w:ind w:left="402" w:right="402" w:firstLine="420"/>
        <w:jc w:val="both"/>
      </w:pPr>
      <w:r>
        <w:rPr>
          <w:rFonts w:hint="eastAsia" w:ascii="宋体" w:hAnsi="宋体" w:eastAsia="宋体" w:cs="宋体"/>
          <w:b w:val="0"/>
          <w:i w:val="0"/>
          <w:caps w:val="0"/>
          <w:color w:val="00000A"/>
          <w:spacing w:val="12"/>
          <w:sz w:val="22"/>
          <w:szCs w:val="22"/>
          <w:u w:val="none"/>
          <w:shd w:val="clear" w:fill="FFFFFF"/>
        </w:rPr>
        <w:t>1</w:t>
      </w:r>
      <w:r>
        <w:rPr>
          <w:rFonts w:hint="eastAsia" w:ascii="宋体" w:hAnsi="宋体" w:eastAsia="宋体" w:cs="宋体"/>
          <w:b w:val="0"/>
          <w:i w:val="0"/>
          <w:caps w:val="0"/>
          <w:color w:val="333333"/>
          <w:spacing w:val="0"/>
          <w:sz w:val="22"/>
          <w:szCs w:val="22"/>
          <w:shd w:val="clear" w:fill="FFFFFF"/>
        </w:rPr>
        <w:t>、政府专职消防员入职后的工作时间和地点？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答：开平市政府专职消防员实行不定时工作制度，上岗前需接受为期两个月的岗前培训，第一个月根据工作情况，每周可休息半天至一天</w:t>
      </w:r>
      <w:r>
        <w:rPr>
          <w:rFonts w:hint="eastAsia" w:ascii="宋体" w:hAnsi="宋体" w:eastAsia="宋体" w:cs="宋体"/>
          <w:i w:val="0"/>
          <w:caps w:val="0"/>
          <w:color w:val="333333"/>
          <w:spacing w:val="0"/>
          <w:sz w:val="22"/>
          <w:szCs w:val="22"/>
          <w:bdr w:val="none" w:color="auto" w:sz="0" w:space="0"/>
          <w:shd w:val="clear" w:fill="FFFFFF"/>
        </w:rPr>
        <w:t>;第二个月每周可轮休1至2天，完成培训任务并通过考核后，根据工作需要，分配至大队下属的消防队工作，实行24小时日执勤制度，每周可休息两天。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2</w:t>
      </w:r>
      <w:r>
        <w:rPr>
          <w:rFonts w:hint="eastAsia" w:ascii="宋体" w:hAnsi="宋体" w:eastAsia="宋体" w:cs="宋体"/>
          <w:i w:val="0"/>
          <w:caps w:val="0"/>
          <w:color w:val="333333"/>
          <w:spacing w:val="0"/>
          <w:sz w:val="22"/>
          <w:szCs w:val="22"/>
          <w:bdr w:val="none" w:color="auto" w:sz="0" w:space="0"/>
          <w:shd w:val="clear" w:fill="FFFFFF"/>
        </w:rPr>
        <w:t>、政府专职消防员享受的工作待遇？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答：开平大队统一为政府专职消防员办理养老、医疗、失业、工伤、生育等社会保险及人身意外伤害保险，提供工作期间的食宿、服装、被装等；政府专职消防员享受单位每年</w:t>
      </w:r>
      <w:r>
        <w:rPr>
          <w:rFonts w:hint="eastAsia" w:ascii="宋体" w:hAnsi="宋体" w:eastAsia="宋体" w:cs="宋体"/>
          <w:i w:val="0"/>
          <w:caps w:val="0"/>
          <w:color w:val="333333"/>
          <w:spacing w:val="0"/>
          <w:sz w:val="22"/>
          <w:szCs w:val="22"/>
          <w:bdr w:val="none" w:color="auto" w:sz="0" w:space="0"/>
          <w:shd w:val="clear" w:fill="FFFFFF"/>
        </w:rPr>
        <w:t>1次免费体检，并按照国家规定享受婚丧假、陪产假等规定假期。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3</w:t>
      </w:r>
      <w:r>
        <w:rPr>
          <w:rFonts w:hint="eastAsia" w:ascii="宋体" w:hAnsi="宋体" w:eastAsia="宋体" w:cs="宋体"/>
          <w:i w:val="0"/>
          <w:caps w:val="0"/>
          <w:color w:val="333333"/>
          <w:spacing w:val="0"/>
          <w:sz w:val="22"/>
          <w:szCs w:val="22"/>
          <w:bdr w:val="none" w:color="auto" w:sz="0" w:space="0"/>
          <w:shd w:val="clear" w:fill="FFFFFF"/>
        </w:rPr>
        <w:t>、政府专职消防员工资薪金如何？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开平市政府专职消防员工资薪金由基础工资、岗位工资、等级工资、工龄工资、高危补贴等构成。试用期满后的消防员每月平均工资薪金4000-5000元（含个人缴金），并按等级、职务、工龄以及年度增资计划逐年递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4</w:t>
      </w:r>
      <w:r>
        <w:rPr>
          <w:rFonts w:hint="eastAsia" w:ascii="宋体" w:hAnsi="宋体" w:eastAsia="宋体" w:cs="宋体"/>
          <w:i w:val="0"/>
          <w:caps w:val="0"/>
          <w:color w:val="333333"/>
          <w:spacing w:val="0"/>
          <w:sz w:val="22"/>
          <w:szCs w:val="22"/>
          <w:bdr w:val="none" w:color="auto" w:sz="0" w:space="0"/>
          <w:shd w:val="clear" w:fill="FFFFFF"/>
        </w:rPr>
        <w:t>、政府专职消防员入职后如何签订劳动合同？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答：应聘人员通过面试、体能测试、体检和考察、公示等环节被录取后，由消防大队与应聘者签订劳务合同。合同期为</w:t>
      </w:r>
      <w:r>
        <w:rPr>
          <w:rFonts w:hint="eastAsia" w:ascii="宋体" w:hAnsi="宋体" w:eastAsia="宋体" w:cs="宋体"/>
          <w:i w:val="0"/>
          <w:caps w:val="0"/>
          <w:color w:val="333333"/>
          <w:spacing w:val="0"/>
          <w:sz w:val="22"/>
          <w:szCs w:val="22"/>
          <w:bdr w:val="none" w:color="auto" w:sz="0" w:space="0"/>
          <w:shd w:val="clear" w:fill="FFFFFF"/>
        </w:rPr>
        <w:t>1年（含试用期2个月）。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5</w:t>
      </w:r>
      <w:r>
        <w:rPr>
          <w:rFonts w:hint="eastAsia" w:ascii="宋体" w:hAnsi="宋体" w:eastAsia="宋体" w:cs="宋体"/>
          <w:i w:val="0"/>
          <w:caps w:val="0"/>
          <w:color w:val="333333"/>
          <w:spacing w:val="0"/>
          <w:sz w:val="22"/>
          <w:szCs w:val="22"/>
          <w:bdr w:val="none" w:color="auto" w:sz="0" w:space="0"/>
          <w:shd w:val="clear" w:fill="FFFFFF"/>
        </w:rPr>
        <w:t>、政府专职消防员的职业规划是怎样的？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答：开平</w:t>
      </w:r>
      <w:r>
        <w:rPr>
          <w:rFonts w:hint="eastAsia" w:ascii="微软雅黑" w:hAnsi="微软雅黑" w:eastAsia="微软雅黑" w:cs="微软雅黑"/>
          <w:i w:val="0"/>
          <w:caps w:val="0"/>
          <w:color w:val="00000A"/>
          <w:spacing w:val="0"/>
          <w:sz w:val="22"/>
          <w:szCs w:val="22"/>
          <w:bdr w:val="none" w:color="auto" w:sz="0" w:space="0"/>
          <w:shd w:val="clear" w:fill="FFFFFF"/>
        </w:rPr>
        <w:t>市消防救援</w:t>
      </w:r>
      <w:r>
        <w:rPr>
          <w:rFonts w:hint="eastAsia" w:ascii="宋体" w:hAnsi="宋体" w:eastAsia="宋体" w:cs="宋体"/>
          <w:i w:val="0"/>
          <w:caps w:val="0"/>
          <w:color w:val="00000A"/>
          <w:spacing w:val="0"/>
          <w:sz w:val="22"/>
          <w:szCs w:val="22"/>
          <w:bdr w:val="none" w:color="auto" w:sz="0" w:space="0"/>
          <w:shd w:val="clear" w:fill="FFFFFF"/>
        </w:rPr>
        <w:t>大队为每一名政府专职消防员详细规划了职业发展道路。保障劳动者合法权益；在岗位设置方面，专门设立了副队长、队长等管理岗位，拓展一线执勤政府专职消防员职业发展空间，并且设立火场文书、装备技师、驾驶员、通信员等岗位，在奖励荣誉方面，设立优秀政府专职消防员、先进个人等年度奖项，并可申请加入中国共产党，对做出突出贡献的政府专职消防员推荐至地方各级组织进行相应的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6</w:t>
      </w:r>
      <w:r>
        <w:rPr>
          <w:rFonts w:hint="eastAsia" w:ascii="宋体" w:hAnsi="宋体" w:eastAsia="宋体" w:cs="宋体"/>
          <w:i w:val="0"/>
          <w:caps w:val="0"/>
          <w:color w:val="333333"/>
          <w:spacing w:val="0"/>
          <w:sz w:val="22"/>
          <w:szCs w:val="22"/>
          <w:bdr w:val="none" w:color="auto" w:sz="0" w:space="0"/>
          <w:shd w:val="clear" w:fill="FFFFFF"/>
        </w:rPr>
        <w:t>、政府专职消防员入职的考察有什么要求？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本人必须热爱中国共产党，热爱社会主义祖国，热爱人民，家庭成员和主要社会关系必须拥护中国共产党的领导，拥护社会主义制度；政治立场坚定，无散布有政治性问题的言论，编造或传播有政治性问题的手机、互联网信息，或者参加法律禁止的政治性组织等情况；思想品德优良，作风正派，品行端正，无吸毒、赌博、打架斗殴等不良行为</w:t>
      </w:r>
      <w:r>
        <w:rPr>
          <w:rFonts w:hint="eastAsia" w:ascii="宋体" w:hAnsi="宋体" w:eastAsia="宋体" w:cs="宋体"/>
          <w:i w:val="0"/>
          <w:caps w:val="0"/>
          <w:color w:val="333333"/>
          <w:spacing w:val="0"/>
          <w:sz w:val="22"/>
          <w:szCs w:val="22"/>
          <w:bdr w:val="none" w:color="auto" w:sz="0" w:space="0"/>
          <w:shd w:val="clear" w:fill="FFFFFF"/>
        </w:rPr>
        <w:t>;遵纪守法，本人无违法犯罪纪录，无参加非法组织情况;热爱消防事业，自觉遵守开平大队制定的各项规定制度，服从管理，能吃苦耐劳，安心工作，有志为保卫开平市经济社会发展和人民生命财产安全作贡献。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7</w:t>
      </w:r>
      <w:r>
        <w:rPr>
          <w:rFonts w:hint="eastAsia" w:ascii="宋体" w:hAnsi="宋体" w:eastAsia="宋体" w:cs="宋体"/>
          <w:i w:val="0"/>
          <w:caps w:val="0"/>
          <w:color w:val="333333"/>
          <w:spacing w:val="0"/>
          <w:sz w:val="22"/>
          <w:szCs w:val="22"/>
          <w:bdr w:val="none" w:color="auto" w:sz="0" w:space="0"/>
          <w:shd w:val="clear" w:fill="FFFFFF"/>
        </w:rPr>
        <w:t>、政府专职消防员入职的体检标准有什么特殊要求？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答：政府专职消防员入职的体检按照《消防员职业健康标准》，凡有下列情况之一者，不予录用：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（一）身高不足</w:t>
      </w:r>
      <w:r>
        <w:rPr>
          <w:rFonts w:hint="eastAsia" w:ascii="宋体" w:hAnsi="宋体" w:eastAsia="宋体" w:cs="宋体"/>
          <w:i w:val="0"/>
          <w:caps w:val="0"/>
          <w:color w:val="333333"/>
          <w:spacing w:val="0"/>
          <w:sz w:val="22"/>
          <w:szCs w:val="22"/>
          <w:bdr w:val="none" w:color="auto" w:sz="0" w:space="0"/>
          <w:shd w:val="clear" w:fill="FFFFFF"/>
        </w:rPr>
        <w:t>162cm，体重轻或过于肥胖者[标准体重=（身高-110）kg,不得超过标准体重范围-10%至20%]。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（二）有影响工作的慢性腰腿痛、扁平足（足弓消失）、严重脱肛、疝气等疾病、主要器官或者部位手术史。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（三）有明显纹身及影响面容、外观、功能的癫痕。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（四）有疥疮、与麻风病人同吃同住等密切接触史、牛皮癖、头部黄癖、吸毒、性病的。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（五）有经常胸痛、心慌、腹泻、吐酸水、咳嗽、哮喘、贫血、肾炎、结核病、肝炎等。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（六）有癫痫（羊角风），经常头痛、头晕、晕厥，有精神病史，严重口吃（结巴）的。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（七）有遗尿症、梦游症的。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（八）有耳聋，慢性中耳炎，明显斜眼、色盲、近视眼（双眼裸视力在</w:t>
      </w:r>
      <w:r>
        <w:rPr>
          <w:rFonts w:hint="eastAsia" w:ascii="宋体" w:hAnsi="宋体" w:eastAsia="宋体" w:cs="宋体"/>
          <w:i w:val="0"/>
          <w:caps w:val="0"/>
          <w:color w:val="333333"/>
          <w:spacing w:val="0"/>
          <w:sz w:val="22"/>
          <w:szCs w:val="22"/>
          <w:bdr w:val="none" w:color="auto" w:sz="0" w:space="0"/>
          <w:shd w:val="clear" w:fill="FFFFFF"/>
        </w:rPr>
        <w:t>4.5以下）的。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（九）有其他严重疾病，身体明显缺陷、功能异常的。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（十）有严重传染性疾病的。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另外，心理测查不合格的人员不予录用。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420"/>
        <w:jc w:val="both"/>
      </w:pPr>
      <w:r>
        <w:rPr>
          <w:rFonts w:hint="eastAsia" w:ascii="宋体" w:hAnsi="宋体" w:eastAsia="宋体" w:cs="宋体"/>
          <w:i w:val="0"/>
          <w:caps w:val="0"/>
          <w:color w:val="00000A"/>
          <w:spacing w:val="0"/>
          <w:sz w:val="22"/>
          <w:szCs w:val="22"/>
          <w:bdr w:val="none" w:color="auto" w:sz="0" w:space="0"/>
          <w:shd w:val="clear" w:fill="FFFFFF"/>
        </w:rPr>
        <w:t>8</w:t>
      </w:r>
      <w:r>
        <w:rPr>
          <w:rFonts w:hint="eastAsia" w:ascii="宋体" w:hAnsi="宋体" w:eastAsia="宋体" w:cs="宋体"/>
          <w:i w:val="0"/>
          <w:caps w:val="0"/>
          <w:color w:val="333333"/>
          <w:spacing w:val="0"/>
          <w:sz w:val="22"/>
          <w:szCs w:val="22"/>
          <w:bdr w:val="none" w:color="auto" w:sz="0" w:space="0"/>
          <w:shd w:val="clear" w:fill="FFFFFF"/>
        </w:rPr>
        <w:t>、对编造假文凭、假证照、考试作弊等弄虚作假行为的报考者应如何进行处理？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2" w:beforeAutospacing="0" w:after="0" w:afterAutospacing="0" w:line="539" w:lineRule="atLeast"/>
        <w:ind w:left="401" w:right="401" w:firstLine="601"/>
        <w:jc w:val="both"/>
      </w:pPr>
      <w:r>
        <w:rPr>
          <w:rFonts w:hint="eastAsia" w:ascii="宋体" w:hAnsi="宋体" w:eastAsia="宋体" w:cs="宋体"/>
          <w:i w:val="0"/>
          <w:caps w:val="0"/>
          <w:color w:val="00000A"/>
          <w:spacing w:val="0"/>
          <w:sz w:val="22"/>
          <w:szCs w:val="22"/>
          <w:bdr w:val="none" w:color="auto" w:sz="0" w:space="0"/>
          <w:shd w:val="clear" w:fill="FFFFFF"/>
        </w:rPr>
        <w:t>答：一经发现并查实，立即取消其考试、聘用资格。</w:t>
      </w:r>
    </w:p>
    <w:p>
      <w:pPr>
        <w:pStyle w:val="2"/>
        <w:keepNext w:val="0"/>
        <w:keepLines w:val="0"/>
        <w:widowControl/>
        <w:suppressLineNumbers w:val="0"/>
        <w:spacing w:before="502" w:beforeAutospacing="0" w:line="313" w:lineRule="atLeast"/>
        <w:ind w:left="401" w:right="401" w:firstLine="42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35AB3"/>
    <w:rsid w:val="73235A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2019-07-16T06:37:00Z</dcterms:created>
  <dc:creator>ASUS</dc:creator>
  <cp:lastModifiedBy>ASUS</cp:lastModifiedBy>
  <dcterms:modified xsi:type="dcterms:W3CDTF">2019-07-16T07:10:42Z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