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996"/>
        <w:gridCol w:w="744"/>
        <w:gridCol w:w="1176"/>
        <w:gridCol w:w="1872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line="336" w:lineRule="atLeast"/>
              <w:ind w:left="0" w:right="0" w:firstLine="0"/>
            </w:pPr>
            <w:r>
              <w:rPr>
                <w:rStyle w:val="5"/>
                <w:rFonts w:ascii="仿宋" w:hAnsi="仿宋" w:eastAsia="仿宋" w:cs="仿宋"/>
                <w:b/>
                <w:color w:val="auto"/>
                <w:sz w:val="24"/>
                <w:szCs w:val="24"/>
                <w:bdr w:val="none" w:color="auto" w:sz="0" w:space="0"/>
                <w:vertAlign w:val="baseline"/>
              </w:rPr>
              <w:t>拟聘岗位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auto"/>
                <w:sz w:val="24"/>
                <w:szCs w:val="24"/>
                <w:bdr w:val="none" w:color="auto" w:sz="0" w:space="0"/>
                <w:vertAlign w:val="baseline"/>
              </w:rPr>
              <w:t>姓  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auto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auto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auto"/>
                <w:sz w:val="24"/>
                <w:szCs w:val="24"/>
                <w:bdr w:val="none" w:color="auto" w:sz="0" w:space="0"/>
                <w:vertAlign w:val="baseline"/>
              </w:rPr>
              <w:t>毕业学校和专业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auto"/>
                <w:sz w:val="24"/>
                <w:szCs w:val="24"/>
                <w:bdr w:val="none" w:color="auto" w:sz="0" w:space="0"/>
                <w:vertAlign w:val="baseline"/>
              </w:rPr>
              <w:t>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vertAlign w:val="baseline"/>
              </w:rPr>
              <w:t>珍稀濒危植物保育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</w:rPr>
              <w:t>张丽芳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</w:rPr>
              <w:t>1988.03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</w:rPr>
              <w:t>南京林业大学/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sz w:val="24"/>
                <w:szCs w:val="24"/>
                <w:vertAlign w:val="baseline"/>
              </w:rPr>
              <w:t>野生动植物保护与利用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</w:rPr>
              <w:t>研究生/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24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vertAlign w:val="baseline"/>
              </w:rPr>
              <w:t>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1216"/>
    <w:rsid w:val="56B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2019-07-15T06:21:00Z</dcterms:created>
  <dc:creator>张翠</dc:creator>
  <cp:lastModifiedBy>张翠</cp:lastModifiedBy>
  <dcterms:modified xsi:type="dcterms:W3CDTF">2019-07-15T06:22:44Z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